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51E" w:rsidRPr="00E1414F" w:rsidRDefault="00494BF0" w:rsidP="00E1414F">
      <w:pPr>
        <w:jc w:val="center"/>
        <w:rPr>
          <w:sz w:val="32"/>
          <w:szCs w:val="32"/>
        </w:rPr>
      </w:pPr>
      <w:bookmarkStart w:id="0" w:name="_GoBack"/>
      <w:bookmarkEnd w:id="0"/>
      <w:r>
        <w:t xml:space="preserve"> </w:t>
      </w:r>
      <w:r w:rsidRPr="00E1414F">
        <w:rPr>
          <w:sz w:val="32"/>
          <w:szCs w:val="32"/>
        </w:rPr>
        <w:t>Our Synod</w:t>
      </w:r>
      <w:r w:rsidR="00C7451E" w:rsidRPr="00E1414F">
        <w:rPr>
          <w:sz w:val="32"/>
          <w:szCs w:val="32"/>
        </w:rPr>
        <w:t>: All together sharing the Good News</w:t>
      </w:r>
      <w:r w:rsidR="00E1414F" w:rsidRPr="00E1414F">
        <w:rPr>
          <w:noProof/>
          <w:sz w:val="32"/>
          <w:szCs w:val="32"/>
          <w:lang w:eastAsia="en-GB"/>
        </w:rPr>
        <w:t xml:space="preserve"> </w:t>
      </w:r>
    </w:p>
    <w:p w:rsidR="00E1414F" w:rsidRDefault="00591E1F" w:rsidP="00C7451E">
      <w:pPr>
        <w:jc w:val="center"/>
      </w:pPr>
      <w:r>
        <w:rPr>
          <w:noProof/>
          <w:lang w:eastAsia="en-GB"/>
        </w:rPr>
        <w:drawing>
          <wp:anchor distT="0" distB="0" distL="114300" distR="114300" simplePos="0" relativeHeight="251658239" behindDoc="1" locked="0" layoutInCell="1" allowOverlap="1" wp14:anchorId="06407213" wp14:editId="7164FDCB">
            <wp:simplePos x="0" y="0"/>
            <wp:positionH relativeFrom="margin">
              <wp:posOffset>2171700</wp:posOffset>
            </wp:positionH>
            <wp:positionV relativeFrom="paragraph">
              <wp:posOffset>3810</wp:posOffset>
            </wp:positionV>
            <wp:extent cx="1440180" cy="1873250"/>
            <wp:effectExtent l="0" t="0" r="7620" b="0"/>
            <wp:wrapTight wrapText="bothSides">
              <wp:wrapPolygon edited="0">
                <wp:start x="0" y="0"/>
                <wp:lineTo x="0" y="21307"/>
                <wp:lineTo x="21429" y="21307"/>
                <wp:lineTo x="2142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ynod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0180" cy="1873250"/>
                    </a:xfrm>
                    <a:prstGeom prst="rect">
                      <a:avLst/>
                    </a:prstGeom>
                  </pic:spPr>
                </pic:pic>
              </a:graphicData>
            </a:graphic>
            <wp14:sizeRelH relativeFrom="margin">
              <wp14:pctWidth>0</wp14:pctWidth>
            </wp14:sizeRelH>
            <wp14:sizeRelV relativeFrom="margin">
              <wp14:pctHeight>0</wp14:pctHeight>
            </wp14:sizeRelV>
          </wp:anchor>
        </w:drawing>
      </w:r>
    </w:p>
    <w:p w:rsidR="00E1414F" w:rsidRDefault="00E1414F" w:rsidP="00C7451E">
      <w:pPr>
        <w:jc w:val="center"/>
      </w:pPr>
    </w:p>
    <w:p w:rsidR="00E1414F" w:rsidRDefault="00E1414F" w:rsidP="00C7451E">
      <w:pPr>
        <w:jc w:val="center"/>
      </w:pPr>
    </w:p>
    <w:p w:rsidR="00E1414F" w:rsidRDefault="00E1414F" w:rsidP="00C7451E">
      <w:pPr>
        <w:jc w:val="center"/>
      </w:pPr>
    </w:p>
    <w:p w:rsidR="00E1414F" w:rsidRDefault="00E1414F" w:rsidP="00E1414F">
      <w:pPr>
        <w:jc w:val="center"/>
      </w:pPr>
    </w:p>
    <w:p w:rsidR="00E1414F" w:rsidRDefault="00E1414F" w:rsidP="00E1414F">
      <w:pPr>
        <w:jc w:val="center"/>
      </w:pPr>
    </w:p>
    <w:p w:rsidR="00591E1F" w:rsidRDefault="00591E1F" w:rsidP="00E1414F">
      <w:pPr>
        <w:jc w:val="center"/>
        <w:rPr>
          <w:sz w:val="32"/>
          <w:szCs w:val="32"/>
        </w:rPr>
      </w:pPr>
    </w:p>
    <w:p w:rsidR="00E1414F" w:rsidRDefault="00C85167" w:rsidP="00E1414F">
      <w:pPr>
        <w:jc w:val="center"/>
        <w:rPr>
          <w:sz w:val="32"/>
          <w:szCs w:val="32"/>
        </w:rPr>
      </w:pPr>
      <w:r>
        <w:rPr>
          <w:sz w:val="32"/>
          <w:szCs w:val="32"/>
        </w:rPr>
        <w:t>R</w:t>
      </w:r>
      <w:r w:rsidR="00C7451E" w:rsidRPr="00E1414F">
        <w:rPr>
          <w:sz w:val="32"/>
          <w:szCs w:val="32"/>
        </w:rPr>
        <w:t>eport</w:t>
      </w:r>
      <w:r>
        <w:rPr>
          <w:sz w:val="32"/>
          <w:szCs w:val="32"/>
        </w:rPr>
        <w:t xml:space="preserve"> on </w:t>
      </w:r>
      <w:r w:rsidR="00626952">
        <w:rPr>
          <w:sz w:val="32"/>
          <w:szCs w:val="32"/>
        </w:rPr>
        <w:t>the preparation</w:t>
      </w:r>
      <w:r>
        <w:rPr>
          <w:sz w:val="32"/>
          <w:szCs w:val="32"/>
        </w:rPr>
        <w:t xml:space="preserve"> period</w:t>
      </w:r>
    </w:p>
    <w:p w:rsidR="00591E1F" w:rsidRPr="00E1414F" w:rsidRDefault="00591E1F" w:rsidP="00E1414F">
      <w:pPr>
        <w:jc w:val="center"/>
        <w:rPr>
          <w:sz w:val="32"/>
          <w:szCs w:val="32"/>
        </w:rPr>
      </w:pPr>
    </w:p>
    <w:p w:rsidR="00F5344C" w:rsidRDefault="00C7451E">
      <w:r>
        <w:rPr>
          <w:noProof/>
          <w:lang w:eastAsia="en-GB"/>
        </w:rPr>
        <mc:AlternateContent>
          <mc:Choice Requires="wps">
            <w:drawing>
              <wp:anchor distT="0" distB="0" distL="114300" distR="114300" simplePos="0" relativeHeight="251659264" behindDoc="0" locked="0" layoutInCell="1" allowOverlap="1" wp14:anchorId="26A97366" wp14:editId="4DBCE972">
                <wp:simplePos x="0" y="0"/>
                <wp:positionH relativeFrom="column">
                  <wp:posOffset>-403860</wp:posOffset>
                </wp:positionH>
                <wp:positionV relativeFrom="paragraph">
                  <wp:posOffset>130810</wp:posOffset>
                </wp:positionV>
                <wp:extent cx="6621780" cy="3581400"/>
                <wp:effectExtent l="0" t="0" r="26670" b="19050"/>
                <wp:wrapNone/>
                <wp:docPr id="1" name="Rounded Rectangle 1"/>
                <wp:cNvGraphicFramePr/>
                <a:graphic xmlns:a="http://schemas.openxmlformats.org/drawingml/2006/main">
                  <a:graphicData uri="http://schemas.microsoft.com/office/word/2010/wordprocessingShape">
                    <wps:wsp>
                      <wps:cNvSpPr/>
                      <wps:spPr>
                        <a:xfrm>
                          <a:off x="0" y="0"/>
                          <a:ext cx="6621780" cy="35814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oundrect w14:anchorId="32BA8D07" id="Rounded Rectangle 1" o:spid="_x0000_s1026" style="position:absolute;margin-left:-31.8pt;margin-top:10.3pt;width:521.4pt;height:2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" filled="f" strokecolor="black [3213]" strokeweight="1pt">
                <v:stroke joinstyle="miter"/>
              </v:roundrect>
            </w:pict>
          </mc:Fallback>
        </mc:AlternateContent>
      </w:r>
    </w:p>
    <w:p w:rsidR="000D3D84" w:rsidRPr="00F5344C" w:rsidRDefault="000D3D84">
      <w:pPr>
        <w:rPr>
          <w:rStyle w:val="Strong"/>
          <w:rFonts w:cs="Arial"/>
        </w:rPr>
      </w:pPr>
      <w:r w:rsidRPr="00F5344C">
        <w:rPr>
          <w:rStyle w:val="Strong"/>
          <w:rFonts w:cs="Arial"/>
        </w:rPr>
        <w:t>"The new evangelization that can make the twenty-first century a springtime of the gospel is a task for the entire People of God, but will depend in a decisive way on the lay faithful being fully aware of their baptismal vocation and their responsibility for bringing the good news of Jesus</w:t>
      </w:r>
      <w:r w:rsidR="00F5344C" w:rsidRPr="00F5344C">
        <w:rPr>
          <w:rStyle w:val="Strong"/>
          <w:rFonts w:cs="Arial"/>
        </w:rPr>
        <w:t>.”</w:t>
      </w:r>
    </w:p>
    <w:p w:rsidR="00F5344C" w:rsidRPr="00F5344C" w:rsidRDefault="00F5344C" w:rsidP="00F5344C">
      <w:pPr>
        <w:spacing w:after="0" w:line="240" w:lineRule="auto"/>
        <w:jc w:val="right"/>
        <w:rPr>
          <w:rStyle w:val="Strong"/>
          <w:rFonts w:cs="Arial"/>
          <w:b w:val="0"/>
          <w:i/>
        </w:rPr>
      </w:pPr>
      <w:r w:rsidRPr="00F5344C">
        <w:rPr>
          <w:rStyle w:val="Strong"/>
          <w:rFonts w:cs="Arial"/>
          <w:b w:val="0"/>
          <w:i/>
        </w:rPr>
        <w:t>Saint John Paul II</w:t>
      </w:r>
    </w:p>
    <w:p w:rsidR="00F5344C" w:rsidRDefault="00F5344C" w:rsidP="00F5344C">
      <w:pPr>
        <w:spacing w:after="0" w:line="240" w:lineRule="auto"/>
        <w:jc w:val="right"/>
        <w:rPr>
          <w:rStyle w:val="Strong"/>
          <w:rFonts w:cs="Arial"/>
          <w:b w:val="0"/>
          <w:i/>
        </w:rPr>
      </w:pPr>
      <w:r w:rsidRPr="00F5344C">
        <w:rPr>
          <w:rStyle w:val="Strong"/>
          <w:rFonts w:cs="Arial"/>
          <w:b w:val="0"/>
          <w:i/>
        </w:rPr>
        <w:t>5</w:t>
      </w:r>
      <w:r w:rsidRPr="00F5344C">
        <w:rPr>
          <w:rStyle w:val="Strong"/>
          <w:rFonts w:cs="Arial"/>
          <w:b w:val="0"/>
          <w:i/>
          <w:vertAlign w:val="superscript"/>
        </w:rPr>
        <w:t>th</w:t>
      </w:r>
      <w:r w:rsidRPr="00F5344C">
        <w:rPr>
          <w:rStyle w:val="Strong"/>
          <w:rFonts w:cs="Arial"/>
          <w:b w:val="0"/>
          <w:i/>
        </w:rPr>
        <w:t xml:space="preserve"> June 1998</w:t>
      </w:r>
    </w:p>
    <w:p w:rsidR="00F5344C" w:rsidRPr="00F5344C" w:rsidRDefault="00F5344C" w:rsidP="00F5344C">
      <w:pPr>
        <w:spacing w:after="0" w:line="240" w:lineRule="auto"/>
        <w:jc w:val="right"/>
        <w:rPr>
          <w:b/>
          <w:i/>
        </w:rPr>
      </w:pPr>
    </w:p>
    <w:p w:rsidR="000D3D84" w:rsidRPr="000D3D84" w:rsidRDefault="000D3D84" w:rsidP="000D3D84">
      <w:pPr>
        <w:spacing w:after="0" w:line="240" w:lineRule="auto"/>
        <w:jc w:val="center"/>
        <w:rPr>
          <w:b/>
        </w:rPr>
      </w:pPr>
      <w:r w:rsidRPr="000D3D84">
        <w:rPr>
          <w:b/>
        </w:rPr>
        <w:t>“…prepare an articulate and well-informed Catholic laity, able and willing to carry out its mission".</w:t>
      </w:r>
    </w:p>
    <w:p w:rsidR="000D3D84" w:rsidRPr="000D3D84" w:rsidRDefault="000D3D84" w:rsidP="000D3D84">
      <w:pPr>
        <w:spacing w:after="0" w:line="240" w:lineRule="auto"/>
        <w:jc w:val="right"/>
      </w:pPr>
      <w:r w:rsidRPr="000D3D84">
        <w:rPr>
          <w:i/>
          <w:iCs/>
        </w:rPr>
        <w:t>Pope Benedict XVI</w:t>
      </w:r>
    </w:p>
    <w:p w:rsidR="000D3D84" w:rsidRPr="000D3D84" w:rsidRDefault="000D3D84" w:rsidP="000D3D84">
      <w:pPr>
        <w:spacing w:after="0" w:line="240" w:lineRule="auto"/>
        <w:jc w:val="right"/>
      </w:pPr>
      <w:r w:rsidRPr="000D3D84">
        <w:rPr>
          <w:i/>
          <w:iCs/>
        </w:rPr>
        <w:t>5</w:t>
      </w:r>
      <w:r w:rsidRPr="000D3D84">
        <w:rPr>
          <w:i/>
          <w:iCs/>
          <w:vertAlign w:val="superscript"/>
        </w:rPr>
        <w:t>th</w:t>
      </w:r>
      <w:r w:rsidRPr="000D3D84">
        <w:rPr>
          <w:i/>
          <w:iCs/>
        </w:rPr>
        <w:t xml:space="preserve"> February 2010</w:t>
      </w:r>
    </w:p>
    <w:p w:rsidR="000D3D84" w:rsidRPr="000D3D84" w:rsidRDefault="00F5344C" w:rsidP="000D3D84">
      <w:pPr>
        <w:spacing w:after="0" w:line="240" w:lineRule="auto"/>
        <w:jc w:val="right"/>
      </w:pPr>
      <w:r>
        <w:rPr>
          <w:i/>
          <w:iCs/>
        </w:rPr>
        <w:t>(</w:t>
      </w:r>
      <w:r w:rsidR="000D3D84" w:rsidRPr="000D3D84">
        <w:rPr>
          <w:i/>
          <w:iCs/>
        </w:rPr>
        <w:t>To the Bishops of Scotland</w:t>
      </w:r>
      <w:r>
        <w:rPr>
          <w:i/>
          <w:iCs/>
        </w:rPr>
        <w:t>)</w:t>
      </w:r>
    </w:p>
    <w:p w:rsidR="000D3D84" w:rsidRDefault="000D3D84"/>
    <w:p w:rsidR="00F5344C" w:rsidRDefault="00F5344C" w:rsidP="00F5344C">
      <w:pPr>
        <w:spacing w:after="0"/>
        <w:rPr>
          <w:rFonts w:cs="Arial"/>
          <w:b/>
        </w:rPr>
      </w:pPr>
      <w:r w:rsidRPr="00F5344C">
        <w:rPr>
          <w:rFonts w:cs="Arial"/>
          <w:b/>
        </w:rPr>
        <w:t>“In truth, the laity who have an authentic Christian formation do not have need of a 'bishop-pilot' or a 'monsignor-pilot', or of clerical input to assume their proper responsibilities, on all levels: from the political to the social, from the economic to the legislative! They have, rather, all the need of a shepherding bishop!”</w:t>
      </w:r>
    </w:p>
    <w:p w:rsidR="00F5344C" w:rsidRPr="00F5344C" w:rsidRDefault="00F5344C" w:rsidP="00F5344C">
      <w:pPr>
        <w:spacing w:after="0" w:line="240" w:lineRule="auto"/>
        <w:jc w:val="right"/>
        <w:rPr>
          <w:rFonts w:cs="Arial"/>
          <w:i/>
        </w:rPr>
      </w:pPr>
      <w:r w:rsidRPr="00F5344C">
        <w:rPr>
          <w:rFonts w:cs="Arial"/>
          <w:i/>
        </w:rPr>
        <w:t>Pope Francis</w:t>
      </w:r>
    </w:p>
    <w:p w:rsidR="00F5344C" w:rsidRDefault="00F5344C" w:rsidP="00F5344C">
      <w:pPr>
        <w:spacing w:after="0" w:line="240" w:lineRule="auto"/>
        <w:jc w:val="right"/>
        <w:rPr>
          <w:rFonts w:cs="Arial"/>
          <w:i/>
        </w:rPr>
      </w:pPr>
      <w:r w:rsidRPr="00F5344C">
        <w:rPr>
          <w:rFonts w:cs="Arial"/>
          <w:i/>
        </w:rPr>
        <w:t>19</w:t>
      </w:r>
      <w:r w:rsidRPr="00F5344C">
        <w:rPr>
          <w:rFonts w:cs="Arial"/>
          <w:i/>
          <w:vertAlign w:val="superscript"/>
        </w:rPr>
        <w:t>th</w:t>
      </w:r>
      <w:r w:rsidRPr="00F5344C">
        <w:rPr>
          <w:rFonts w:cs="Arial"/>
          <w:i/>
        </w:rPr>
        <w:t xml:space="preserve"> May 2015</w:t>
      </w:r>
    </w:p>
    <w:p w:rsidR="00E1414F" w:rsidRDefault="00E1414F" w:rsidP="00F5344C">
      <w:pPr>
        <w:spacing w:after="0" w:line="240" w:lineRule="auto"/>
        <w:jc w:val="right"/>
        <w:rPr>
          <w:rFonts w:cs="Arial"/>
          <w:i/>
        </w:rPr>
      </w:pPr>
    </w:p>
    <w:p w:rsidR="00C7451E" w:rsidRDefault="00C7451E">
      <w:pPr>
        <w:rPr>
          <w:b/>
          <w:u w:val="single"/>
        </w:rPr>
      </w:pPr>
    </w:p>
    <w:p w:rsidR="00C7451E" w:rsidRDefault="00C7451E">
      <w:pPr>
        <w:rPr>
          <w:b/>
          <w:u w:val="single"/>
        </w:rPr>
      </w:pPr>
    </w:p>
    <w:p w:rsidR="00591E1F" w:rsidRDefault="00591E1F">
      <w:pPr>
        <w:rPr>
          <w:b/>
          <w:u w:val="single"/>
        </w:rPr>
      </w:pPr>
    </w:p>
    <w:p w:rsidR="00591E1F" w:rsidRDefault="00591E1F">
      <w:pPr>
        <w:rPr>
          <w:b/>
          <w:u w:val="single"/>
        </w:rPr>
      </w:pPr>
    </w:p>
    <w:p w:rsidR="00591E1F" w:rsidRDefault="00591E1F">
      <w:pPr>
        <w:rPr>
          <w:b/>
          <w:u w:val="single"/>
        </w:rPr>
      </w:pPr>
    </w:p>
    <w:p w:rsidR="00591E1F" w:rsidRDefault="00591E1F">
      <w:pPr>
        <w:rPr>
          <w:b/>
          <w:u w:val="single"/>
        </w:rPr>
      </w:pPr>
    </w:p>
    <w:p w:rsidR="00591E1F" w:rsidRDefault="00591E1F">
      <w:pPr>
        <w:rPr>
          <w:b/>
          <w:u w:val="single"/>
        </w:rPr>
      </w:pPr>
    </w:p>
    <w:p w:rsidR="00C238C6" w:rsidRDefault="00C238C6" w:rsidP="00C238C6">
      <w:r>
        <w:lastRenderedPageBreak/>
        <w:t xml:space="preserve">This report is based on the period of preparation and while it is referred to in the Synod Directory as the ‘final report’, it is important to recognise that it is a </w:t>
      </w:r>
      <w:r w:rsidRPr="003A676D">
        <w:rPr>
          <w:b/>
          <w:i/>
        </w:rPr>
        <w:t xml:space="preserve">final report on the period of </w:t>
      </w:r>
      <w:r w:rsidR="00203EE0">
        <w:rPr>
          <w:b/>
          <w:i/>
        </w:rPr>
        <w:t xml:space="preserve">preparation </w:t>
      </w:r>
      <w:r>
        <w:t xml:space="preserve">and not of the Synod. The </w:t>
      </w:r>
      <w:r w:rsidR="00203EE0">
        <w:t xml:space="preserve">journey through the preparation period and the findings from the consultation have been </w:t>
      </w:r>
      <w:r>
        <w:t xml:space="preserve">used to discern the themes, discussions and questions used within the Synod Sessions.  </w:t>
      </w:r>
    </w:p>
    <w:p w:rsidR="00C238C6" w:rsidRDefault="00C238C6" w:rsidP="00C238C6">
      <w:pPr>
        <w:ind w:left="720"/>
      </w:pPr>
      <w:r w:rsidRPr="003A676D">
        <w:rPr>
          <w:i/>
        </w:rPr>
        <w:t>“The preparatory phase of the Synod is understood, above all, as affording the Bishop assistance in determining those questions to be proposed for synodal deliberation.”</w:t>
      </w:r>
      <w:r>
        <w:rPr>
          <w:rStyle w:val="FootnoteReference"/>
          <w:i/>
        </w:rPr>
        <w:footnoteReference w:id="1"/>
      </w:r>
    </w:p>
    <w:p w:rsidR="00DA468B" w:rsidRPr="00143072" w:rsidRDefault="00DA468B" w:rsidP="00DA468B">
      <w:pPr>
        <w:rPr>
          <w:b/>
        </w:rPr>
      </w:pPr>
      <w:r>
        <w:t xml:space="preserve">The messages from the submissions have been reported below and have been organised according to the realities in which people live their faith life.  </w:t>
      </w:r>
    </w:p>
    <w:p w:rsidR="00DA468B" w:rsidRPr="003E77E2" w:rsidRDefault="00DA468B" w:rsidP="00DA468B">
      <w:pPr>
        <w:rPr>
          <w:b/>
        </w:rPr>
      </w:pPr>
      <w:r w:rsidRPr="003E77E2">
        <w:rPr>
          <w:b/>
        </w:rPr>
        <w:t>The People of God:</w:t>
      </w:r>
    </w:p>
    <w:p w:rsidR="00DA468B" w:rsidRDefault="00DA468B" w:rsidP="00DA468B">
      <w:r>
        <w:t xml:space="preserve">Responses from parishes and individuals referred to terms such as hopeful, </w:t>
      </w:r>
      <w:r w:rsidRPr="0008403E">
        <w:t xml:space="preserve">inspiring, stimulated and excited </w:t>
      </w:r>
      <w:r>
        <w:t>when discussing the opportunity that the Synod may have for our Diocese</w:t>
      </w:r>
      <w:r w:rsidRPr="0008403E">
        <w:t xml:space="preserve">. </w:t>
      </w:r>
      <w:r>
        <w:t>Many people expressed the great joy that faith brings and the view that this needs to be ‘advertised’ better through our lives and in our parishes.  People were confident in expressing their Christian vocation within the family, work place and in social situations and articulated that they were happy to talk about, explain and witness to their faith in the various parts of their life.  While the responses gave an indication of the confidence of the laity to be openly Christian, there was also an underlying request to be ‘built up’ through appropriate learning, training and catechesis.  ‘Formation’ was repeatedly used to express the need to have structures in place to support the lay faithful throughout their life. The responses indicated that while the laity had a clear understanding of their role as a Catholic in the world, they sometimes struggled to understand their role within the Church and in particular their parish.  Comments indicated that they respected their parish priest and were aware of the commitment that he makes to their community, but that in some circumstances the structure of the parish does not allow the laity to make a contribution either at a personal or professional level.</w:t>
      </w:r>
    </w:p>
    <w:p w:rsidR="00DA468B" w:rsidRDefault="00DA468B" w:rsidP="00DA468B">
      <w:r>
        <w:t>Those who responded were aware of the need to continue their own spiritual and faith journey, nurtured by the Sacraments and guided by the Holy Spirit.</w:t>
      </w:r>
    </w:p>
    <w:p w:rsidR="00DA468B" w:rsidRPr="003E77E2" w:rsidRDefault="00DA468B" w:rsidP="00DA468B">
      <w:pPr>
        <w:rPr>
          <w:b/>
        </w:rPr>
      </w:pPr>
      <w:r w:rsidRPr="003E77E2">
        <w:rPr>
          <w:b/>
        </w:rPr>
        <w:t xml:space="preserve">Homes and Families: </w:t>
      </w:r>
    </w:p>
    <w:p w:rsidR="00DA468B" w:rsidRDefault="00DA468B" w:rsidP="00DA468B">
      <w:r>
        <w:t>Responses varied in terms of what people wanted for their families and what they expected to achieve.  There were strong views regarding the rightful place of the parent as first educator of children, however, responses also indicated that a partnership was necessary between parish, school and home for an holistic education in the faith.  The online survey suggests that people are confident in passing on their faith to their children and in sharing a positive witness of Christian family life.</w:t>
      </w:r>
    </w:p>
    <w:p w:rsidR="00DA468B" w:rsidRDefault="00DA468B" w:rsidP="00DA468B">
      <w:r w:rsidRPr="0008403E">
        <w:t>There was recognition of pres</w:t>
      </w:r>
      <w:r>
        <w:t>sures on parents with busy lives and the pressure on them both to work. It was acknowledged that there i</w:t>
      </w:r>
      <w:r w:rsidRPr="0008403E">
        <w:t>s a very full curriculum in primary schools</w:t>
      </w:r>
      <w:r>
        <w:t xml:space="preserve"> that serves children well, but there is </w:t>
      </w:r>
      <w:r w:rsidRPr="0008403E">
        <w:t>academic pressure to succeed throughout the educational system.</w:t>
      </w:r>
      <w:r>
        <w:t xml:space="preserve">  However, it was indicated that y</w:t>
      </w:r>
      <w:r w:rsidRPr="0008403E">
        <w:t>oung people need to be involved in liturgical experiences and must be given time for adequate catechesis in school</w:t>
      </w:r>
      <w:r>
        <w:t xml:space="preserve"> if their faith is to be an encounter with Jesus</w:t>
      </w:r>
      <w:r w:rsidRPr="0008403E">
        <w:t>.</w:t>
      </w:r>
    </w:p>
    <w:p w:rsidR="00DA468B" w:rsidRDefault="00DA468B" w:rsidP="00DA468B">
      <w:r>
        <w:t xml:space="preserve">It was noted that those charged with passing on the faith to children in our Catholic schools, especially through R.E. lessons, should be people who practice their faith.  Care and attention should </w:t>
      </w:r>
      <w:r>
        <w:lastRenderedPageBreak/>
        <w:t>be given to their continual formation and secondary schools should consider the need for additional ‘specialist’ R.E. teachers who can support pupils and colleagues alike.</w:t>
      </w:r>
    </w:p>
    <w:p w:rsidR="00DA468B" w:rsidRDefault="00DA468B" w:rsidP="00DA468B">
      <w:r>
        <w:t>Specific areas such as the Theology of the Body and human relationships were identified as being of key concern to families.  Parents would like further formation in these fields in order to share these with their children.</w:t>
      </w:r>
    </w:p>
    <w:p w:rsidR="00DA468B" w:rsidRDefault="00DA468B" w:rsidP="00DA468B">
      <w:r>
        <w:t>Proactive suggestions about ways to form families were included in some responses and these ranged from opportunities for families to meet, pray and learn together to families working in particular fields of apostolate within the Diocese to nurture and accompany others.  Concerns regarding the sanctity of marriage, the obligation to attend Sunday Mass and the commitment to be in full Communion with the Church were raised.  While these were not exclusive to home and family life, they were particular concerns of some parents and grandparents.  Connected to the obligation to attend Mass was the perception that priest can sometimes be a barrier to someone returning to Mass.</w:t>
      </w:r>
    </w:p>
    <w:p w:rsidR="00DA468B" w:rsidRPr="003E77E2" w:rsidRDefault="00DA468B" w:rsidP="00DA468B">
      <w:pPr>
        <w:rPr>
          <w:b/>
        </w:rPr>
      </w:pPr>
      <w:r w:rsidRPr="003E77E2">
        <w:rPr>
          <w:b/>
        </w:rPr>
        <w:t>Our Catholic community:</w:t>
      </w:r>
    </w:p>
    <w:p w:rsidR="00DA468B" w:rsidRDefault="00DA468B" w:rsidP="00DA468B">
      <w:r>
        <w:t>There were some responses which expressed a concern that parish life was no longer the same as it had been in the past and anxiety that it could be worse in the future.  This was not limited to acute awareness of the number of priests, but also a sense that parish life was not as vibrant and varied as it had been in past decades.  Responses indicated that spiritual, catechetical and social activities in their parish were often limited both in the range offered and the people who supported them.   It was felt that a loss of many of the traditions and habits of faith were adding to the erosion of the Church.   Other concerns included the place of</w:t>
      </w:r>
      <w:r w:rsidRPr="0008403E">
        <w:t xml:space="preserve"> fas</w:t>
      </w:r>
      <w:r>
        <w:t xml:space="preserve">ting and holidays of obligation, </w:t>
      </w:r>
      <w:r w:rsidRPr="0008403E">
        <w:t xml:space="preserve">perceived lack of reverence for the Blessed Sacrament by extraordinary ministers, greater numbers of girl servers compared with boys and </w:t>
      </w:r>
      <w:r>
        <w:t xml:space="preserve">an </w:t>
      </w:r>
      <w:r w:rsidRPr="0008403E">
        <w:t>ignorance of our Christian Heritage.</w:t>
      </w:r>
    </w:p>
    <w:p w:rsidR="00DA468B" w:rsidRDefault="00DA468B" w:rsidP="00DA468B">
      <w:r>
        <w:t>Further consideration of whether these responses were indicative of how people would like the parish to be in the future, or simply a reminiscing of the past would need to be undertaken to establish which ‘habits’ of faith mentioned are crucial to the future of the Church in Paisley.</w:t>
      </w:r>
    </w:p>
    <w:p w:rsidR="00DA468B" w:rsidRDefault="00DA468B" w:rsidP="00DA468B">
      <w:r>
        <w:t>There was also an indication that some people felt there was an inequity across parishes.  This was expressed as being due to a number of variables, including the person of the parish priest, the support structures for planning and development, the inclusive/exclusive nature of the parishioners and the commitment of those who lived in the parish boundary to their own parish.  It was also felt that there are occasions when people want to become involved, but the structures are not in place to allow this.</w:t>
      </w:r>
    </w:p>
    <w:p w:rsidR="00DA468B" w:rsidRDefault="00DA468B" w:rsidP="00DA468B">
      <w:r>
        <w:t>Through the on line survey people expressed that Mass was a moment of encounter with God.  However, in the formal submissions t</w:t>
      </w:r>
      <w:r w:rsidRPr="0008403E">
        <w:t xml:space="preserve">he point was made that </w:t>
      </w:r>
      <w:r>
        <w:t>often the Scripture readings are not explained in any great depth and there is no connection made between what has been proclaimed and</w:t>
      </w:r>
      <w:r w:rsidRPr="0008403E">
        <w:t xml:space="preserve"> </w:t>
      </w:r>
      <w:r>
        <w:t>living the Christian life daily.</w:t>
      </w:r>
      <w:r w:rsidRPr="0008403E">
        <w:t xml:space="preserve"> </w:t>
      </w:r>
    </w:p>
    <w:p w:rsidR="00DA468B" w:rsidRDefault="00DA468B" w:rsidP="00DA468B">
      <w:r>
        <w:t>Reference was made to links between school and parish and people expressed that this was a vital relationship in order to make the parish community vibrant.  It was noted that there should be an expectation to support Catholic schools.</w:t>
      </w:r>
    </w:p>
    <w:p w:rsidR="00DA468B" w:rsidRDefault="00DA468B" w:rsidP="00DA468B">
      <w:r>
        <w:t>There was also an indication that support for the young people of the parish and the Diocesan community was crucial to the growth of the Church and that investment in youth work and peer evangelisation would be important to bring this to fruition.</w:t>
      </w:r>
    </w:p>
    <w:p w:rsidR="00DA468B" w:rsidRDefault="00DA468B" w:rsidP="00DA468B">
      <w:r>
        <w:lastRenderedPageBreak/>
        <w:t>Adult formation was also included in the submissions with a</w:t>
      </w:r>
      <w:r w:rsidRPr="0008403E">
        <w:t xml:space="preserve"> calls for </w:t>
      </w:r>
      <w:r>
        <w:t>training for t</w:t>
      </w:r>
      <w:r w:rsidRPr="0008403E">
        <w:t>ransformation,</w:t>
      </w:r>
      <w:r>
        <w:t xml:space="preserve"> as well as planned </w:t>
      </w:r>
      <w:r w:rsidRPr="0008403E">
        <w:t>Catechesis on Holy Mass,</w:t>
      </w:r>
      <w:r>
        <w:t xml:space="preserve"> opportunities for </w:t>
      </w:r>
      <w:r w:rsidRPr="0008403E">
        <w:t>Spiritual formation to nurture a personal relationship with God,</w:t>
      </w:r>
      <w:r>
        <w:t xml:space="preserve"> the</w:t>
      </w:r>
      <w:r w:rsidRPr="0008403E">
        <w:t xml:space="preserve"> study of Evangelii Gaudium</w:t>
      </w:r>
      <w:r>
        <w:t xml:space="preserve"> (and other Church documents), and Diocesan celebrations such as a </w:t>
      </w:r>
      <w:r w:rsidRPr="0008403E">
        <w:t>day’s celebration of Our Lady of Paisley, practice of Divine Mercy Devotion</w:t>
      </w:r>
      <w:r>
        <w:t>.</w:t>
      </w:r>
    </w:p>
    <w:p w:rsidR="00DA468B" w:rsidRDefault="00DA468B" w:rsidP="00DA468B">
      <w:r>
        <w:t>The reality of the scandals within the Church was mentioned and the negative impact this can have on sharing your faith and belief with others.</w:t>
      </w:r>
    </w:p>
    <w:p w:rsidR="00DA468B" w:rsidRDefault="00DA468B" w:rsidP="00DA468B">
      <w:r>
        <w:t>It was noted that many people felt that their parish did not make use of their personal or professional gifts and talents and that, as a Catholic community, we need to be a ‘more welcoming Church’.</w:t>
      </w:r>
    </w:p>
    <w:p w:rsidR="00DA468B" w:rsidRDefault="00DA468B" w:rsidP="00DA468B">
      <w:r>
        <w:t>The role of women in the Church was also raised, with the recognition that the demographic of Mass attendance and ‘work’ within the parish moving towards women being the majority.</w:t>
      </w:r>
    </w:p>
    <w:p w:rsidR="00DA468B" w:rsidRPr="008C3A4B" w:rsidRDefault="00DA468B" w:rsidP="00DA468B">
      <w:pPr>
        <w:rPr>
          <w:b/>
        </w:rPr>
      </w:pPr>
      <w:r w:rsidRPr="008C3A4B">
        <w:rPr>
          <w:b/>
        </w:rPr>
        <w:t>The Margins:</w:t>
      </w:r>
    </w:p>
    <w:p w:rsidR="00DA468B" w:rsidRDefault="00DA468B" w:rsidP="00DA468B">
      <w:r>
        <w:t xml:space="preserve">Responses reflected that the majority of people have experience of family members and friends who have left the Church or find themselves on the margins.  Views were expressed that it was important for those who practise their faith to know how to ‘meet people where they are’ without judgement or condemnation.  It was also felt that parishes could be more proactive at </w:t>
      </w:r>
      <w:r w:rsidRPr="0008403E">
        <w:t xml:space="preserve">occasions like First Sacraments, weddings and funerals to </w:t>
      </w:r>
      <w:r>
        <w:t xml:space="preserve">first of all be welcoming, but also to </w:t>
      </w:r>
      <w:r w:rsidRPr="0008403E">
        <w:t>evangelise.</w:t>
      </w:r>
    </w:p>
    <w:p w:rsidR="00DA468B" w:rsidRDefault="00DA468B" w:rsidP="00DA468B">
      <w:r>
        <w:t>It was felt important to not think of the ‘margins’ as only those who are on the fringes of the parish, such as infrequent attendees or ‘lapsed’ Catholics, but rather to have a wider view of who counts themselves as a member of the Church and be mindful of how they may feel about the opportunities afforded to them to participate.</w:t>
      </w:r>
    </w:p>
    <w:p w:rsidR="00DA468B" w:rsidRDefault="00DA468B" w:rsidP="00DA468B">
      <w:r>
        <w:t>Welcoming new members of the community was raised on several occasions as something that could be improved.  Consideration could be given to what makes someone feel part of the Church who then maintains a faithful commitment Vs someone who is new and feels isolated or invisible and subsequently leaves.</w:t>
      </w:r>
    </w:p>
    <w:p w:rsidR="00DA468B" w:rsidRPr="008C3A4B" w:rsidRDefault="00DA468B" w:rsidP="00DA468B">
      <w:pPr>
        <w:rPr>
          <w:b/>
        </w:rPr>
      </w:pPr>
      <w:r w:rsidRPr="008C3A4B">
        <w:rPr>
          <w:b/>
        </w:rPr>
        <w:t>Workplace, culture and world:</w:t>
      </w:r>
    </w:p>
    <w:p w:rsidR="00DA468B" w:rsidRDefault="00DA468B" w:rsidP="00DA468B">
      <w:r>
        <w:t>In line with expressions of hope and optimism was a willingness to be agents of change for the Church.  While people were aware of the</w:t>
      </w:r>
      <w:r w:rsidRPr="0008403E">
        <w:t xml:space="preserve"> challenge</w:t>
      </w:r>
      <w:r>
        <w:t>s there was also an expression of commitment</w:t>
      </w:r>
      <w:r w:rsidRPr="0008403E">
        <w:t xml:space="preserve"> to </w:t>
      </w:r>
      <w:r>
        <w:t>‘re</w:t>
      </w:r>
      <w:r w:rsidRPr="0008403E">
        <w:t xml:space="preserve">build </w:t>
      </w:r>
      <w:r>
        <w:t xml:space="preserve">my Church’.  People felt that this time in the Diocesan history is being </w:t>
      </w:r>
      <w:r w:rsidRPr="0008403E">
        <w:t>inspired</w:t>
      </w:r>
      <w:r>
        <w:t xml:space="preserve"> and guided</w:t>
      </w:r>
      <w:r w:rsidRPr="0008403E">
        <w:t xml:space="preserve"> by the Holy Spirit.</w:t>
      </w:r>
    </w:p>
    <w:p w:rsidR="00DA468B" w:rsidRDefault="00DA468B" w:rsidP="00DA468B">
      <w:r>
        <w:t>Consistently people expressed a view that they were confident in witnessing to their faith but would like to be more informed about current topics, so as to be able to engage in meaningful dialogue with others.</w:t>
      </w:r>
    </w:p>
    <w:p w:rsidR="00DA468B" w:rsidRPr="0008403E" w:rsidRDefault="00DA468B" w:rsidP="00DA468B">
      <w:r>
        <w:t>People felt that they were respected for being a person of faith and that the “secularisation” of the world was not a threat to their personal faith.</w:t>
      </w:r>
    </w:p>
    <w:p w:rsidR="00DA468B" w:rsidRPr="0008403E" w:rsidRDefault="00DA468B" w:rsidP="00DA468B">
      <w:r w:rsidRPr="0008403E">
        <w:t>It was suggested that church structures may be a barrier which limit the ability of the laity to be as effective as they could be. Some organisations in the church seem to be set in their ways so that things happen slowly and people become frustrated.</w:t>
      </w:r>
      <w:r>
        <w:t xml:space="preserve"> Lay people, as </w:t>
      </w:r>
      <w:r w:rsidRPr="0008403E">
        <w:t>part of the local community</w:t>
      </w:r>
      <w:r w:rsidRPr="00DD117D">
        <w:t xml:space="preserve"> </w:t>
      </w:r>
      <w:r w:rsidRPr="0008403E">
        <w:t xml:space="preserve">can offer support </w:t>
      </w:r>
      <w:r>
        <w:t xml:space="preserve">in ‘real time’ </w:t>
      </w:r>
      <w:r w:rsidRPr="0008403E">
        <w:t>because they know people’s life circumstances.</w:t>
      </w:r>
    </w:p>
    <w:p w:rsidR="00DA468B" w:rsidRDefault="00DA468B" w:rsidP="00DA468B">
      <w:r w:rsidRPr="0008403E">
        <w:t>There was a strong appeal to be forward looking with rapid reactions to crises; not simply being proactive but having a vision with aims, words and deeds to back it up.</w:t>
      </w:r>
    </w:p>
    <w:p w:rsidR="00DA468B" w:rsidRPr="00C238C6" w:rsidRDefault="00DA468B" w:rsidP="00DA468B">
      <w:r>
        <w:lastRenderedPageBreak/>
        <w:t>The on line survey indicated that many people feel that their gifts and talents are not called upon to be used for the service of the Church, either within the parish life or in the wider world.  In addition to this there was a feeling that they were not recognised, or encouraged to be leaders within the Church.</w:t>
      </w:r>
    </w:p>
    <w:p w:rsidR="00DA468B" w:rsidRPr="00DA468B" w:rsidRDefault="00DA468B" w:rsidP="00DA468B">
      <w:pPr>
        <w:ind w:left="720"/>
        <w:rPr>
          <w:b/>
          <w:i/>
        </w:rPr>
      </w:pPr>
      <w:r w:rsidRPr="00B97AC4">
        <w:rPr>
          <w:i/>
        </w:rPr>
        <w:t>“One useful procedure in this regard [determining the questions] would be the elaboration of questionnaires, arranged according to subjects, with each subject introduced by a report illustrating its meaning in the light of the doctrine and discipline of the Church as well as the results of the preceding consultation”</w:t>
      </w:r>
      <w:r>
        <w:rPr>
          <w:rStyle w:val="FootnoteReference"/>
          <w:i/>
        </w:rPr>
        <w:footnoteReference w:id="2"/>
      </w:r>
    </w:p>
    <w:p w:rsidR="00DA468B" w:rsidRDefault="00DA468B" w:rsidP="00DA468B">
      <w:r>
        <w:t>After a period of reflection on the submissions, proposals were put forward by the Synod Session team for themes that had emerged that should be further explored:</w:t>
      </w:r>
    </w:p>
    <w:p w:rsidR="00DA468B" w:rsidRPr="00B97AC4" w:rsidRDefault="00DA468B" w:rsidP="00DA468B">
      <w:pPr>
        <w:pStyle w:val="ListParagraph"/>
        <w:numPr>
          <w:ilvl w:val="0"/>
          <w:numId w:val="4"/>
        </w:numPr>
        <w:rPr>
          <w:b/>
        </w:rPr>
      </w:pPr>
      <w:r w:rsidRPr="00B97AC4">
        <w:rPr>
          <w:b/>
        </w:rPr>
        <w:t>Called through baptism into the family of God</w:t>
      </w:r>
    </w:p>
    <w:p w:rsidR="00DA468B" w:rsidRPr="00B97AC4" w:rsidRDefault="00DA468B" w:rsidP="00DA468B">
      <w:pPr>
        <w:pStyle w:val="ListParagraph"/>
        <w:numPr>
          <w:ilvl w:val="0"/>
          <w:numId w:val="4"/>
        </w:numPr>
        <w:rPr>
          <w:b/>
        </w:rPr>
      </w:pPr>
      <w:r w:rsidRPr="00B97AC4">
        <w:rPr>
          <w:b/>
        </w:rPr>
        <w:t>Formation and Discipleship</w:t>
      </w:r>
    </w:p>
    <w:p w:rsidR="00DA468B" w:rsidRPr="00B97AC4" w:rsidRDefault="00DA468B" w:rsidP="00DA468B">
      <w:pPr>
        <w:pStyle w:val="ListParagraph"/>
        <w:numPr>
          <w:ilvl w:val="0"/>
          <w:numId w:val="4"/>
        </w:numPr>
        <w:rPr>
          <w:b/>
        </w:rPr>
      </w:pPr>
      <w:r w:rsidRPr="00B97AC4">
        <w:rPr>
          <w:b/>
        </w:rPr>
        <w:t>Catholic communities of faith</w:t>
      </w:r>
    </w:p>
    <w:p w:rsidR="00DA468B" w:rsidRPr="00203EE0" w:rsidRDefault="00DA468B" w:rsidP="00DA468B">
      <w:pPr>
        <w:pStyle w:val="ListParagraph"/>
        <w:numPr>
          <w:ilvl w:val="0"/>
          <w:numId w:val="4"/>
        </w:numPr>
        <w:rPr>
          <w:b/>
        </w:rPr>
      </w:pPr>
      <w:r w:rsidRPr="00B97AC4">
        <w:rPr>
          <w:b/>
        </w:rPr>
        <w:t>Mission – how to evangelise</w:t>
      </w:r>
    </w:p>
    <w:p w:rsidR="00DA468B" w:rsidRDefault="00DA468B" w:rsidP="00DA468B">
      <w:pPr>
        <w:spacing w:line="240" w:lineRule="auto"/>
      </w:pPr>
      <w:r>
        <w:t xml:space="preserve">It was determined by the Bishop, in consultation with the Synod Session team, that these should form the topics for each of the formal Synod Sessions.  </w:t>
      </w:r>
    </w:p>
    <w:p w:rsidR="00DA468B" w:rsidRPr="00B97AC4" w:rsidRDefault="00DA468B" w:rsidP="00DA468B">
      <w:pPr>
        <w:spacing w:line="240" w:lineRule="auto"/>
      </w:pPr>
      <w:r>
        <w:t xml:space="preserve">A suite of ‘orientation’ papers will be prepared for Synod Delegates and distributed prior to each Synod Sessions.  These will include an introduction to the theme and questions for personal reflection.  During each Synod Session there will be the opportunity to learn more about each theme prior to the planned time for discussion: </w:t>
      </w:r>
      <w:r w:rsidRPr="00143072">
        <w:rPr>
          <w:i/>
        </w:rPr>
        <w:t>“The various themes to be examined in turn in Synod are introduced in outline form by a brief report, after which discussion begins.”</w:t>
      </w:r>
      <w:r>
        <w:rPr>
          <w:rStyle w:val="FootnoteReference"/>
          <w:i/>
        </w:rPr>
        <w:footnoteReference w:id="3"/>
      </w:r>
    </w:p>
    <w:p w:rsidR="00DA468B" w:rsidRDefault="00DA468B" w:rsidP="00DA468B">
      <w:pPr>
        <w:spacing w:line="240" w:lineRule="auto"/>
      </w:pPr>
      <w:r w:rsidRPr="00143072">
        <w:t>In line with the instructions for a Diocesan Synod</w:t>
      </w:r>
      <w:r>
        <w:t xml:space="preserve"> the Synod Session team will present the contributions of each group to the assembly with additional questions to frame further discussions.  </w:t>
      </w:r>
      <w:r>
        <w:rPr>
          <w:b/>
        </w:rPr>
        <w:t xml:space="preserve"> </w:t>
      </w:r>
      <w:r w:rsidRPr="00143072">
        <w:rPr>
          <w:b/>
          <w:i/>
        </w:rPr>
        <w:t>“</w:t>
      </w:r>
      <w:r w:rsidRPr="00143072">
        <w:rPr>
          <w:i/>
        </w:rPr>
        <w:t xml:space="preserve">At the end of the interventions [discussions], </w:t>
      </w:r>
      <w:r w:rsidRPr="00143072">
        <w:rPr>
          <w:i/>
          <w:iCs/>
        </w:rPr>
        <w:t>a resumé</w:t>
      </w:r>
      <w:r w:rsidRPr="00143072">
        <w:rPr>
          <w:i/>
        </w:rPr>
        <w:t xml:space="preserve"> of the contributions of the synodal members should be made so as to facilitate further study of the matters raised by them”</w:t>
      </w:r>
      <w:r>
        <w:rPr>
          <w:i/>
        </w:rPr>
        <w:t xml:space="preserve">. </w:t>
      </w:r>
    </w:p>
    <w:p w:rsidR="00DA468B" w:rsidRDefault="00DA468B" w:rsidP="00DA468B">
      <w:pPr>
        <w:spacing w:line="240" w:lineRule="auto"/>
        <w:rPr>
          <w:b/>
        </w:rPr>
      </w:pPr>
      <w:r>
        <w:t>In order to allow the Holy Spirit to work through the Synod, the orientation papers and questions for each session will be discerned in light of what has taken place at each session.  This may mean that the session themes evolve as part of the process.  The themes and orientation papers will be circulated in advance of the subsequent session to allow delegates to read, pray, reflect and respond to them.</w:t>
      </w:r>
    </w:p>
    <w:p w:rsidR="00DA468B" w:rsidRDefault="00DA468B" w:rsidP="00DA468B">
      <w:pPr>
        <w:rPr>
          <w:b/>
        </w:rPr>
      </w:pPr>
    </w:p>
    <w:p w:rsidR="00DA468B" w:rsidRDefault="00DA468B" w:rsidP="00DA468B">
      <w:pPr>
        <w:rPr>
          <w:b/>
        </w:rPr>
      </w:pPr>
    </w:p>
    <w:p w:rsidR="00DA468B" w:rsidRDefault="00DA468B" w:rsidP="00DA468B">
      <w:pPr>
        <w:rPr>
          <w:b/>
        </w:rPr>
      </w:pPr>
    </w:p>
    <w:p w:rsidR="00DA468B" w:rsidRDefault="00DA468B" w:rsidP="00DA468B">
      <w:pPr>
        <w:rPr>
          <w:b/>
        </w:rPr>
      </w:pPr>
    </w:p>
    <w:p w:rsidR="00DA468B" w:rsidRDefault="00DA468B" w:rsidP="00DA468B">
      <w:pPr>
        <w:rPr>
          <w:b/>
        </w:rPr>
      </w:pPr>
    </w:p>
    <w:p w:rsidR="00DA468B" w:rsidRPr="000D3D84" w:rsidRDefault="00DA468B" w:rsidP="00DA468B">
      <w:pPr>
        <w:rPr>
          <w:b/>
          <w:u w:val="single"/>
        </w:rPr>
      </w:pPr>
    </w:p>
    <w:p w:rsidR="00DA468B" w:rsidRDefault="00DA468B" w:rsidP="00DA468B">
      <w:pPr>
        <w:rPr>
          <w:b/>
          <w:u w:val="single"/>
        </w:rPr>
      </w:pPr>
    </w:p>
    <w:p w:rsidR="00DA468B" w:rsidRDefault="00DA468B" w:rsidP="00DA468B">
      <w:pPr>
        <w:rPr>
          <w:b/>
          <w:u w:val="single"/>
        </w:rPr>
      </w:pPr>
      <w:r>
        <w:rPr>
          <w:b/>
          <w:u w:val="single"/>
        </w:rPr>
        <w:t>Appendix</w:t>
      </w:r>
    </w:p>
    <w:p w:rsidR="00DA468B" w:rsidRDefault="00DA468B" w:rsidP="00DA468B">
      <w:pPr>
        <w:rPr>
          <w:b/>
          <w:u w:val="single"/>
        </w:rPr>
      </w:pPr>
      <w:r>
        <w:rPr>
          <w:b/>
          <w:u w:val="single"/>
        </w:rPr>
        <w:lastRenderedPageBreak/>
        <w:t>Period of preparation</w:t>
      </w:r>
    </w:p>
    <w:p w:rsidR="00DA468B" w:rsidRPr="003A676D" w:rsidRDefault="00DA468B" w:rsidP="00DA468B">
      <w:pPr>
        <w:pStyle w:val="NormalWeb"/>
        <w:rPr>
          <w:rFonts w:asciiTheme="minorHAnsi" w:hAnsiTheme="minorHAnsi"/>
          <w:sz w:val="22"/>
          <w:szCs w:val="22"/>
        </w:rPr>
      </w:pPr>
      <w:r w:rsidRPr="003A676D">
        <w:rPr>
          <w:rFonts w:asciiTheme="minorHAnsi" w:hAnsiTheme="minorHAnsi"/>
          <w:sz w:val="22"/>
          <w:szCs w:val="22"/>
        </w:rPr>
        <w:t>The process for preparing for Our Synod has been governed by the instructions</w:t>
      </w:r>
      <w:r>
        <w:rPr>
          <w:rFonts w:asciiTheme="minorHAnsi" w:hAnsiTheme="minorHAnsi"/>
          <w:sz w:val="22"/>
          <w:szCs w:val="22"/>
        </w:rPr>
        <w:t xml:space="preserve"> as set out by the Congregation for Bishops and the Congregation for the Evangelisation of peoples. (details of which can be found by following the link at foot note 2)</w:t>
      </w:r>
    </w:p>
    <w:p w:rsidR="00DA468B" w:rsidRDefault="00DA468B" w:rsidP="00DA468B">
      <w:r>
        <w:t>Throughout the preparatory year care has been taken to not only hear the recurring themes and messages, but also to be sensitive to the quiet voices that raised issues of hope and concern.</w:t>
      </w:r>
    </w:p>
    <w:p w:rsidR="00C238C6" w:rsidRPr="003A676D" w:rsidRDefault="00C238C6"/>
    <w:p w:rsidR="00C7451E" w:rsidRPr="00C238C6" w:rsidRDefault="00C7451E" w:rsidP="00C238C6">
      <w:pPr>
        <w:pStyle w:val="ListParagraph"/>
        <w:numPr>
          <w:ilvl w:val="0"/>
          <w:numId w:val="3"/>
        </w:numPr>
        <w:jc w:val="center"/>
        <w:rPr>
          <w:b/>
        </w:rPr>
      </w:pPr>
      <w:r w:rsidRPr="00C238C6">
        <w:rPr>
          <w:b/>
          <w:i/>
          <w:iCs/>
        </w:rPr>
        <w:t>Spiritual, catechetical and formational preparation</w:t>
      </w:r>
    </w:p>
    <w:p w:rsidR="00181CC5" w:rsidRDefault="00203EE0">
      <w:r>
        <w:t xml:space="preserve">From the outset the Bishop set out a vision that the Synod should be understood not </w:t>
      </w:r>
      <w:r w:rsidR="00181CC5">
        <w:t>solely</w:t>
      </w:r>
      <w:r>
        <w:t xml:space="preserve"> as the formal Synod Sessions, but as a </w:t>
      </w:r>
      <w:r w:rsidR="00181CC5">
        <w:t>journey that the whole Diocesan family would take together through prayer, catechesis, conversation and communion.</w:t>
      </w:r>
    </w:p>
    <w:p w:rsidR="004E5402" w:rsidRDefault="004E5402">
      <w:r>
        <w:t xml:space="preserve">The preparatory year was intended to reach every part of our Diocese and the methods of prayer, catechesis and consultation were deliberately varied in order to be accessible to as many people as possible.  </w:t>
      </w:r>
    </w:p>
    <w:p w:rsidR="00C7451E" w:rsidRPr="00C7451E" w:rsidRDefault="00C7451E" w:rsidP="00C7451E">
      <w:pPr>
        <w:ind w:left="720"/>
        <w:rPr>
          <w:i/>
        </w:rPr>
      </w:pPr>
      <w:r w:rsidRPr="00C7451E">
        <w:rPr>
          <w:i/>
        </w:rPr>
        <w:t xml:space="preserve">"the secret of the success of the Synod, as of every other ecclesial event and initiative, is in fact </w:t>
      </w:r>
      <w:r w:rsidRPr="00C7451E">
        <w:rPr>
          <w:i/>
          <w:iCs/>
        </w:rPr>
        <w:t>prayer</w:t>
      </w:r>
      <w:r w:rsidRPr="00C7451E">
        <w:rPr>
          <w:i/>
        </w:rPr>
        <w:t>"</w:t>
      </w:r>
      <w:bookmarkStart w:id="1" w:name="_ftnref44"/>
      <w:bookmarkEnd w:id="1"/>
      <w:r w:rsidRPr="00C7451E">
        <w:rPr>
          <w:i/>
        </w:rPr>
        <w:t>, the diocesan Bishop invites all of the faithful, clerics, religious and laity, and especially monasteries of contemplative life, to a "common ongoing intention: the Synod and its results"</w:t>
      </w:r>
      <w:r>
        <w:rPr>
          <w:rStyle w:val="FootnoteReference"/>
          <w:i/>
        </w:rPr>
        <w:footnoteReference w:id="4"/>
      </w:r>
    </w:p>
    <w:p w:rsidR="00C7451E" w:rsidRDefault="004E5402">
      <w:r>
        <w:t xml:space="preserve">The year of Spiritual preparation used the pilgrimage of the Icon of Our Lady of Paisley as an initial means to invite the prayerful participation of every parish.  The physical journey of the icon was accompanied by a spiritual journey with a specially written Novena, prayer guide and copies of the icon for families to use in their homes.  Schools were encouraged to </w:t>
      </w:r>
      <w:r w:rsidR="001973C9">
        <w:t>pray with their pupils when the icon was visiting their associated parishes.  The Religious orders of the Diocese also played a unique role in maintaining a calendar of prayer throughout the preparatory year.  In addition to the pilgrimage of the icon, the spiritual preparation involved the development of a unique prayer book and designated days/evenings of prayer, reflection and participation in the Sacrament of Reconciliation.  It is hoped that this carefully planned programme of Spiritual preparation meant that all members of the Diocesan family, no matter what their circumstances, were able to make an invaluable contribution to Our Synod journey.</w:t>
      </w:r>
    </w:p>
    <w:p w:rsidR="00C7451E" w:rsidRPr="00C7451E" w:rsidRDefault="00C7451E" w:rsidP="00C7451E">
      <w:pPr>
        <w:ind w:left="720"/>
        <w:rPr>
          <w:i/>
        </w:rPr>
      </w:pPr>
      <w:r>
        <w:rPr>
          <w:i/>
        </w:rPr>
        <w:t>“</w:t>
      </w:r>
      <w:r w:rsidRPr="00C7451E">
        <w:rPr>
          <w:i/>
        </w:rPr>
        <w:t xml:space="preserve">The celebration of the Synod affords the Bishop a </w:t>
      </w:r>
      <w:r w:rsidRPr="00C7451E">
        <w:rPr>
          <w:i/>
          <w:iCs/>
        </w:rPr>
        <w:t xml:space="preserve">privileged opportunity for the formation </w:t>
      </w:r>
      <w:r w:rsidRPr="00C7451E">
        <w:rPr>
          <w:i/>
        </w:rPr>
        <w:t>of the faithful. It leads to a well articulated catechesis of the faithful with regard to the mystery of the Church and the participation of all the faithful in her mission.</w:t>
      </w:r>
      <w:r>
        <w:rPr>
          <w:i/>
        </w:rPr>
        <w:t>”</w:t>
      </w:r>
      <w:r>
        <w:rPr>
          <w:rStyle w:val="FootnoteReference"/>
          <w:i/>
        </w:rPr>
        <w:footnoteReference w:id="5"/>
      </w:r>
    </w:p>
    <w:p w:rsidR="007D28B4" w:rsidRDefault="001973C9">
      <w:r>
        <w:t xml:space="preserve">The catechesis materials to accompany the preparatory year were written to encourage all of the laity in the Diocese to learn more about the themes of Our Synod.  A core document, which </w:t>
      </w:r>
      <w:r w:rsidR="00272EE6">
        <w:t>unpacked Scripture, theology and Church Teaching through the decades on the themes of ‘Evangelisation’ and ‘The Laity’</w:t>
      </w:r>
      <w:r w:rsidR="007D28B4">
        <w:t>,</w:t>
      </w:r>
      <w:r w:rsidR="00272EE6">
        <w:t xml:space="preserve"> while also reflecting the contemporary issues faced within Scotland, was written as our focal point for learning, discussing and sharing our understanding.  The core document was well received, however in order to make it accessible </w:t>
      </w:r>
      <w:r w:rsidR="007D28B4">
        <w:t>to</w:t>
      </w:r>
      <w:r w:rsidR="00272EE6">
        <w:t xml:space="preserve"> all academic and theological </w:t>
      </w:r>
      <w:r w:rsidR="00272EE6">
        <w:lastRenderedPageBreak/>
        <w:t xml:space="preserve">backgrounds, a version was produced that distilled the main points and opened up the dialogue in a more ‘day to day’ way using group activities and discussion questions.  Further versions of the materials were made available for our primary schools, which included fun activities.  Most importantly, the key questions asked remained constant within all of the versions of the core document. </w:t>
      </w:r>
      <w:r w:rsidR="007D28B4">
        <w:t xml:space="preserve">The magazine format of the catechesis materials meant that they could be used in a flexible way, depending on personal circumstances.  Some people chose to take them home, read them individually and reflect and respond to the questions on their own, others decided to form small groups and used the materials as a catalyst for prayer and discussion, others again preferred to attend parish open evenings, where the parish priest took them through the content, explaining the key points. </w:t>
      </w:r>
      <w:r w:rsidR="00272EE6">
        <w:t xml:space="preserve"> It was hoped that, while people could access the materials in a format that best suited them, the consistency of questions would allow us to hear what people had read and understood about the Synod theme and discern what the focus of the Synod sessions should be.</w:t>
      </w:r>
      <w:r w:rsidR="00081800">
        <w:t xml:space="preserve"> Information was sent to each parish regarding the programme of catechesis and prayer and Bishop John personally encouraged all parish priests to make the resources widely available so that the time of catechesis was open to all.</w:t>
      </w:r>
    </w:p>
    <w:p w:rsidR="00081800" w:rsidRDefault="00081800">
      <w:r>
        <w:t>Each primary and secondary school received information and resources to allow all school pupils to engage with the preparation for the Synod.  The Diocesan R.E. adviser for primary schools worked closely with each cluster of schools and training was offered to all secondary schools.</w:t>
      </w:r>
    </w:p>
    <w:p w:rsidR="00272EE6" w:rsidRDefault="007D28B4">
      <w:r>
        <w:t>The core document and the complementary materials were further explored through a series of Deanery events from Bishop John.  During these evenings he took the central elements of the themes and encouraged us to deepen our knowledge and understanding of what they meant and challenged us to consider how we live our vocation as Christians in today’s world.</w:t>
      </w:r>
    </w:p>
    <w:p w:rsidR="00CB5913" w:rsidRDefault="00081800">
      <w:r>
        <w:t>The attendance at Deanery events varied</w:t>
      </w:r>
      <w:r w:rsidR="00CB5913">
        <w:t xml:space="preserve"> from 5 to 100.  </w:t>
      </w:r>
    </w:p>
    <w:p w:rsidR="00DA468B" w:rsidRDefault="00AE3101">
      <w:r>
        <w:t>A dedicated webpage was established to share all of the news and information about Our Synod and members of the preparatory commission updated this on a regular basis, including uploading all of the materials in an e-format, so that they were accessible on moblie phones and tablets.  Articles were published in the Catholic media in Scotland to highlight the aim and purpose of Our Synod and to share what had taken place so far.  A social media campaign began a ‘count down’ to Our Synod with 100 days to go.  The campaign used quotes from the catechesis material and Bishop John’s talks to try to reach those who could not attend formal parish meetings.</w:t>
      </w:r>
    </w:p>
    <w:p w:rsidR="00C238C6" w:rsidRPr="00C238C6" w:rsidRDefault="00C238C6" w:rsidP="00C238C6">
      <w:pPr>
        <w:pStyle w:val="ListParagraph"/>
        <w:numPr>
          <w:ilvl w:val="0"/>
          <w:numId w:val="3"/>
        </w:numPr>
        <w:jc w:val="center"/>
        <w:rPr>
          <w:b/>
          <w:i/>
        </w:rPr>
      </w:pPr>
      <w:r w:rsidRPr="00C238C6">
        <w:rPr>
          <w:b/>
          <w:i/>
        </w:rPr>
        <w:t>Diocesan Consultation</w:t>
      </w:r>
    </w:p>
    <w:p w:rsidR="00C7451E" w:rsidRPr="00C7451E" w:rsidRDefault="00C7451E" w:rsidP="00C7451E">
      <w:pPr>
        <w:ind w:left="720"/>
        <w:rPr>
          <w:i/>
        </w:rPr>
      </w:pPr>
      <w:r w:rsidRPr="00C7451E">
        <w:rPr>
          <w:i/>
        </w:rPr>
        <w:t>“The faithful should be afforded the opportunity of expressing their needs, their desires and their opinions with regard to the topics being dealt with in Synod”</w:t>
      </w:r>
      <w:r>
        <w:rPr>
          <w:rStyle w:val="FootnoteReference"/>
          <w:i/>
        </w:rPr>
        <w:footnoteReference w:id="6"/>
      </w:r>
    </w:p>
    <w:p w:rsidR="00CB5913" w:rsidRDefault="007D28B4">
      <w:r>
        <w:t xml:space="preserve">The comprehensive programme of catechesis led into a time of consultation.  As mentioned, throughout the catechesis </w:t>
      </w:r>
      <w:r w:rsidR="00B576FF">
        <w:t>key questions were asked.  These were intended to give a broad picture of ‘where we are now’ so as to identify ‘where God wants to lead us’.  Each of the first two elements of the preparatory year, prayer and catechesis, were crucial in order to ensure that the consultation wa</w:t>
      </w:r>
      <w:r w:rsidR="00DD117D">
        <w:t>s Spirit filled and sign-posted</w:t>
      </w:r>
      <w:r w:rsidR="00B576FF">
        <w:t xml:space="preserve"> us to the needs of the Diocese and the direction of travel we should take during the Synod sessions.  It was therefore vital that every person in the Diocese felt that their contribution was valuable.  I</w:t>
      </w:r>
      <w:r w:rsidR="00272EE6">
        <w:t>n order to reach every person in the Diocese and hear their individual and collective voices, t</w:t>
      </w:r>
      <w:r w:rsidR="004E5402">
        <w:t>he existing structures of the Church were used</w:t>
      </w:r>
      <w:r w:rsidR="00CB5913">
        <w:t xml:space="preserve"> i.e. the parish and the deanery</w:t>
      </w:r>
      <w:r w:rsidR="00272EE6">
        <w:t xml:space="preserve">.  </w:t>
      </w:r>
    </w:p>
    <w:p w:rsidR="00B576FF" w:rsidRDefault="00272EE6">
      <w:r>
        <w:lastRenderedPageBreak/>
        <w:t>E</w:t>
      </w:r>
      <w:r w:rsidR="00CB5913">
        <w:t>very</w:t>
      </w:r>
      <w:r w:rsidR="004E5402">
        <w:t xml:space="preserve"> parish </w:t>
      </w:r>
      <w:r w:rsidR="00081800">
        <w:t xml:space="preserve">priest </w:t>
      </w:r>
      <w:r w:rsidR="004E5402">
        <w:t xml:space="preserve">nominated one (or two) members of their parish community to be the personal connection for the individuals of their parish. </w:t>
      </w:r>
      <w:r>
        <w:t>The parish contacts</w:t>
      </w:r>
      <w:r w:rsidR="00081800">
        <w:t xml:space="preserve"> attended a training event which outlined the process for consultation and gave suggestions of practical ways to collect responses.  It was felt that this process of collection should be flexible so as to allow each parish to work according to their own context.  The parish contacts</w:t>
      </w:r>
      <w:r>
        <w:t xml:space="preserve"> encouraged participation in the catechesis and consultation process</w:t>
      </w:r>
      <w:r w:rsidR="007D28B4">
        <w:t xml:space="preserve"> </w:t>
      </w:r>
      <w:r w:rsidR="00B576FF">
        <w:t>and in many cases they also organised parish</w:t>
      </w:r>
      <w:r w:rsidR="007D28B4">
        <w:t xml:space="preserve"> events and distributing the materials.  They then collected and collated all of the responses from their parish and shared it at deanery level.</w:t>
      </w:r>
      <w:r w:rsidR="00B576FF">
        <w:t xml:space="preserve">  </w:t>
      </w:r>
    </w:p>
    <w:p w:rsidR="00CB5913" w:rsidRDefault="00CB5913">
      <w:r>
        <w:t>Each deanery had a contact person who was asked to receive the parish responses and collate them according to the key themes and messages.</w:t>
      </w:r>
    </w:p>
    <w:p w:rsidR="00EB44B2" w:rsidRDefault="00CB5913">
      <w:r>
        <w:t xml:space="preserve">Due to the varying degrees of engagement and the variety of ways in which the catechesis and consultation were used, there was not a standard form of response. </w:t>
      </w:r>
      <w:r w:rsidR="00EB44B2">
        <w:t xml:space="preserve"> Indeed, the questions posed in the catechesis document, as a framework for consultation, were often not used as a means for responding.  </w:t>
      </w:r>
      <w:r w:rsidR="00AE3101">
        <w:t>This had implications for the formulation of the interim and final report on the consultation period, but also impacted on what could be used from the submissions.</w:t>
      </w:r>
    </w:p>
    <w:p w:rsidR="00EB44B2" w:rsidRDefault="00EB44B2">
      <w:r>
        <w:t>The form of the responses included:</w:t>
      </w:r>
    </w:p>
    <w:p w:rsidR="00EB44B2" w:rsidRDefault="00EB44B2" w:rsidP="00EB44B2">
      <w:pPr>
        <w:pStyle w:val="ListParagraph"/>
        <w:numPr>
          <w:ilvl w:val="0"/>
          <w:numId w:val="2"/>
        </w:numPr>
      </w:pPr>
      <w:r>
        <w:t>individual letters covering a variety of themes and topics</w:t>
      </w:r>
    </w:p>
    <w:p w:rsidR="00EB44B2" w:rsidRDefault="00EB44B2" w:rsidP="00EB44B2">
      <w:pPr>
        <w:pStyle w:val="ListParagraph"/>
        <w:numPr>
          <w:ilvl w:val="0"/>
          <w:numId w:val="2"/>
        </w:numPr>
      </w:pPr>
      <w:r>
        <w:t>group on-line surveys which took some elements of the consultation but also had many questions pertaining to their particular reality or charism</w:t>
      </w:r>
    </w:p>
    <w:p w:rsidR="00EB44B2" w:rsidRDefault="00EB44B2" w:rsidP="00EB44B2">
      <w:pPr>
        <w:pStyle w:val="ListParagraph"/>
        <w:numPr>
          <w:ilvl w:val="0"/>
          <w:numId w:val="2"/>
        </w:numPr>
      </w:pPr>
      <w:r>
        <w:t>questionnaires from schools and parishes with answers to questions they had formulated</w:t>
      </w:r>
    </w:p>
    <w:p w:rsidR="00CB5913" w:rsidRDefault="00EB44B2" w:rsidP="00EB44B2">
      <w:pPr>
        <w:pStyle w:val="ListParagraph"/>
        <w:numPr>
          <w:ilvl w:val="0"/>
          <w:numId w:val="2"/>
        </w:numPr>
      </w:pPr>
      <w:r>
        <w:t>notes from parish meetings</w:t>
      </w:r>
      <w:r w:rsidR="00CB5913">
        <w:t xml:space="preserve"> </w:t>
      </w:r>
    </w:p>
    <w:p w:rsidR="00EB44B2" w:rsidRDefault="00EB44B2">
      <w:r>
        <w:t xml:space="preserve">While a timeframe had been set in the Synod Directory to receive consultation responses on the two </w:t>
      </w:r>
      <w:r w:rsidR="00AE3101">
        <w:t>themes of Our Synod</w:t>
      </w:r>
      <w:r>
        <w:t>: The Laity and Evangelisation, some schools, individuals and parishes were not able to meet this timeframe and so responses were received from October 2015 to March 2016.</w:t>
      </w:r>
      <w:r w:rsidR="00AE3101">
        <w:t xml:space="preserve">  The preparatory commission felt that it was necessary to include as many responses as possible and so the final report on the consultation period was not finalised until April 2016.</w:t>
      </w:r>
    </w:p>
    <w:p w:rsidR="004E5402" w:rsidRDefault="00B576FF">
      <w:r>
        <w:t>All of the responses were read and they contributed towards this final report.</w:t>
      </w:r>
    </w:p>
    <w:p w:rsidR="00E95835" w:rsidRDefault="00B576FF">
      <w:r>
        <w:t>It is a testimony to the hard work, dedication and commitment of the parish contacts that, t</w:t>
      </w:r>
      <w:r w:rsidR="00473480">
        <w:t>hrough the consultation process</w:t>
      </w:r>
      <w:r>
        <w:t>,</w:t>
      </w:r>
      <w:r w:rsidR="00473480">
        <w:t xml:space="preserve"> </w:t>
      </w:r>
      <w:r>
        <w:t>responses were received from every parish</w:t>
      </w:r>
      <w:r w:rsidR="00EB44B2">
        <w:t xml:space="preserve"> in the Diocese</w:t>
      </w:r>
      <w:r w:rsidR="00473480">
        <w:t xml:space="preserve">, </w:t>
      </w:r>
      <w:r>
        <w:t xml:space="preserve">as well as </w:t>
      </w:r>
      <w:r w:rsidR="00473480">
        <w:t>individual response</w:t>
      </w:r>
      <w:r>
        <w:t>s from priests and parish</w:t>
      </w:r>
      <w:r w:rsidR="00DD117D">
        <w:t>i</w:t>
      </w:r>
      <w:r>
        <w:t xml:space="preserve">oners, </w:t>
      </w:r>
      <w:r w:rsidR="00473480">
        <w:t>Diocesan organisations, Religious orders and schools.</w:t>
      </w:r>
      <w:r w:rsidR="000D3D84">
        <w:t xml:space="preserve">  </w:t>
      </w:r>
    </w:p>
    <w:p w:rsidR="00A766D6" w:rsidRDefault="00A766D6">
      <w:r>
        <w:t xml:space="preserve">In addition to the </w:t>
      </w:r>
      <w:r w:rsidR="00EB44B2">
        <w:t xml:space="preserve">preparatory period reaching every parish through personal </w:t>
      </w:r>
      <w:r>
        <w:t>parish contacts</w:t>
      </w:r>
      <w:r w:rsidR="00EB44B2">
        <w:t xml:space="preserve"> and responses from each parish community</w:t>
      </w:r>
      <w:r>
        <w:t xml:space="preserve">, the Synod sessions will include members of every single parish in the Diocese, as well as members of Diocesan organisations, the religious orders and the priests of our Diocese.  </w:t>
      </w:r>
    </w:p>
    <w:p w:rsidR="004E5402" w:rsidRPr="000D3D84" w:rsidRDefault="00E95835">
      <w:pPr>
        <w:rPr>
          <w:b/>
          <w:u w:val="single"/>
        </w:rPr>
      </w:pPr>
      <w:r>
        <w:rPr>
          <w:b/>
          <w:u w:val="single"/>
        </w:rPr>
        <w:t>Discerning the message:</w:t>
      </w:r>
    </w:p>
    <w:p w:rsidR="0008403E" w:rsidRDefault="00E95835">
      <w:r>
        <w:t>The interim report</w:t>
      </w:r>
      <w:r w:rsidR="00A766D6">
        <w:rPr>
          <w:rStyle w:val="FootnoteReference"/>
        </w:rPr>
        <w:footnoteReference w:id="7"/>
      </w:r>
      <w:r>
        <w:t xml:space="preserve">, produced after a year of prayer, catechesis and consultation, highlighted that a number of issues were important to the Diocesan community including: </w:t>
      </w:r>
      <w:r w:rsidRPr="00E95835">
        <w:rPr>
          <w:i/>
        </w:rPr>
        <w:t>communication, inclusion, mission, challenges and the roles that we are each called to undertake</w:t>
      </w:r>
      <w:r>
        <w:t xml:space="preserve">.  Having reflected on all of the submissions received before and after the interim report, the preparatory commission considered </w:t>
      </w:r>
      <w:r>
        <w:lastRenderedPageBreak/>
        <w:t>how these issues connected to the theme and scope of the Synod, and what further information would be needed to discern the questions for discussion at the Synod sessions.</w:t>
      </w:r>
      <w:r w:rsidR="00D277F3">
        <w:t xml:space="preserve">  In addition to the written responses received, an online survey was undertaken.</w:t>
      </w:r>
      <w:r w:rsidR="000647ED">
        <w:t xml:space="preserve">  This was advertised in parishes, through Diocesan contact lists, on social media and within Diocesan organisations.</w:t>
      </w:r>
      <w:r w:rsidR="00181CC5">
        <w:t xml:space="preserve">  Information gathered from this on line survey is included below.</w:t>
      </w:r>
    </w:p>
    <w:p w:rsidR="000647ED" w:rsidRDefault="000647ED" w:rsidP="000647ED">
      <w:r>
        <w:t xml:space="preserve">As with each stage of the preparation year; the prayer resources, the catechesis materials, the consultation questions, interim report and this final report were prepared as a collaborative piece of work. Members of the preparatory commission </w:t>
      </w:r>
      <w:r w:rsidR="00181CC5">
        <w:t>participated</w:t>
      </w:r>
      <w:r>
        <w:t xml:space="preserve"> with the whole Diocesan community</w:t>
      </w:r>
      <w:r w:rsidR="00181CC5">
        <w:t xml:space="preserve"> in the</w:t>
      </w:r>
      <w:r>
        <w:t xml:space="preserve"> year of spiritual preparation and personal catechesis.  They shared the submissions received and through discussion and a time of reflection they tried to accurately report on the messages being heard about the focus and theme of the Synod.  These reports were then circulated for comment and amendment within the preparatory commission and, with the blessing of Bishop John, published for the Diocesan community.</w:t>
      </w:r>
    </w:p>
    <w:p w:rsidR="00173199" w:rsidRDefault="000647ED" w:rsidP="000647ED">
      <w:r>
        <w:t xml:space="preserve">The preparatory commission recognises that </w:t>
      </w:r>
      <w:r w:rsidR="00173199">
        <w:t>a</w:t>
      </w:r>
      <w:r>
        <w:t xml:space="preserve"> breadth of submissions </w:t>
      </w:r>
      <w:r w:rsidR="00181CC5">
        <w:t xml:space="preserve">were </w:t>
      </w:r>
      <w:r>
        <w:t>received</w:t>
      </w:r>
      <w:r w:rsidR="00173199">
        <w:t>, however the conditions for the consultation period, as set out in canon law, only permit the synod to consider matters which are within the scope of the synod theme</w:t>
      </w:r>
      <w:r w:rsidR="003A676D">
        <w:t xml:space="preserve"> as set out by the Bishop at the point of convocation</w:t>
      </w:r>
      <w:r w:rsidR="00173199">
        <w:t xml:space="preserve">.  It will be necessary for the Diocese to consider if, when and how any other issues can be addressed.  In addition to this, it is not within the gift of the synod, or indeed the Bishop to change things </w:t>
      </w:r>
      <w:r w:rsidR="00181CC5">
        <w:t>that are a matter of Church law, so any comments or suggestions that asked for the Synod to discuss such topics could not be considered.</w:t>
      </w:r>
    </w:p>
    <w:p w:rsidR="000647ED" w:rsidRDefault="00181CC5" w:rsidP="000647ED">
      <w:r>
        <w:t>T</w:t>
      </w:r>
      <w:r w:rsidR="00173199">
        <w:t xml:space="preserve">he preparatory commission have become aware of </w:t>
      </w:r>
      <w:r>
        <w:t xml:space="preserve">some of </w:t>
      </w:r>
      <w:r w:rsidR="00173199">
        <w:t>the limitations of the process of consultation and the analysing the responses.  It was hoped that the journey to the Synod would be inclusive and that each member of the Diocesan family would feel a sense of personal ownership by participating in</w:t>
      </w:r>
      <w:r w:rsidR="00CA401A">
        <w:t xml:space="preserve"> one or more of the many planned opportunities;</w:t>
      </w:r>
      <w:r w:rsidR="00173199">
        <w:t xml:space="preserve"> the calendar of prayer events, contributing to parish events, receiving the catechesis material, having a personal contact in their own parish </w:t>
      </w:r>
      <w:r w:rsidR="00CA401A">
        <w:t>etc. However, the preparatory commission recognises that due to a combination of challenges</w:t>
      </w:r>
      <w:r>
        <w:t>, mainly time and resources,</w:t>
      </w:r>
      <w:r w:rsidR="00CA401A">
        <w:t xml:space="preserve"> this ambition was not achieved.</w:t>
      </w:r>
    </w:p>
    <w:p w:rsidR="00DA468B" w:rsidRPr="00DA468B" w:rsidRDefault="00DA468B" w:rsidP="00DA468B">
      <w:pPr>
        <w:pStyle w:val="ListParagraph"/>
        <w:numPr>
          <w:ilvl w:val="0"/>
          <w:numId w:val="3"/>
        </w:numPr>
        <w:jc w:val="center"/>
        <w:rPr>
          <w:b/>
          <w:i/>
        </w:rPr>
      </w:pPr>
      <w:r w:rsidRPr="00DA468B">
        <w:rPr>
          <w:b/>
          <w:i/>
        </w:rPr>
        <w:t>Determining the Questions</w:t>
      </w:r>
    </w:p>
    <w:p w:rsidR="00DA468B" w:rsidRPr="00C238C6" w:rsidRDefault="00DA468B" w:rsidP="00DA468B">
      <w:pPr>
        <w:ind w:left="720"/>
        <w:rPr>
          <w:i/>
        </w:rPr>
      </w:pPr>
      <w:r w:rsidRPr="00C238C6">
        <w:rPr>
          <w:i/>
        </w:rPr>
        <w:t xml:space="preserve">“The Bishop then proceeds </w:t>
      </w:r>
      <w:r w:rsidRPr="00C238C6">
        <w:rPr>
          <w:i/>
          <w:iCs/>
        </w:rPr>
        <w:t>to determine those questions</w:t>
      </w:r>
      <w:r w:rsidRPr="00C238C6">
        <w:rPr>
          <w:i/>
        </w:rPr>
        <w:t xml:space="preserve"> on which the synodal debate will concentrate.”</w:t>
      </w:r>
      <w:r>
        <w:rPr>
          <w:rStyle w:val="FootnoteReference"/>
          <w:i/>
        </w:rPr>
        <w:footnoteReference w:id="8"/>
      </w:r>
    </w:p>
    <w:p w:rsidR="00C238C6" w:rsidRDefault="00DA468B" w:rsidP="00DA468B">
      <w:r>
        <w:t xml:space="preserve">As indicated in the main body of the report, the questions which will help form the discussions and frame the proposals from the Synod will be determined between each Synod session.  These will reflect the 4 themes of the Synod and will be based on the responses received from the group discussions at each session.  </w:t>
      </w:r>
    </w:p>
    <w:sectPr w:rsidR="00C238C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AF8" w:rsidRDefault="00740AF8" w:rsidP="00C7451E">
      <w:pPr>
        <w:spacing w:after="0" w:line="240" w:lineRule="auto"/>
      </w:pPr>
      <w:r>
        <w:separator/>
      </w:r>
    </w:p>
  </w:endnote>
  <w:endnote w:type="continuationSeparator" w:id="0">
    <w:p w:rsidR="00740AF8" w:rsidRDefault="00740AF8" w:rsidP="00C74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167" w:rsidRDefault="00C851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167" w:rsidRDefault="00C851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167" w:rsidRDefault="00C851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AF8" w:rsidRDefault="00740AF8" w:rsidP="00C7451E">
      <w:pPr>
        <w:spacing w:after="0" w:line="240" w:lineRule="auto"/>
      </w:pPr>
      <w:r>
        <w:separator/>
      </w:r>
    </w:p>
  </w:footnote>
  <w:footnote w:type="continuationSeparator" w:id="0">
    <w:p w:rsidR="00740AF8" w:rsidRDefault="00740AF8" w:rsidP="00C7451E">
      <w:pPr>
        <w:spacing w:after="0" w:line="240" w:lineRule="auto"/>
      </w:pPr>
      <w:r>
        <w:continuationSeparator/>
      </w:r>
    </w:p>
  </w:footnote>
  <w:footnote w:id="1">
    <w:p w:rsidR="00C238C6" w:rsidRDefault="00C238C6" w:rsidP="00C238C6">
      <w:pPr>
        <w:pStyle w:val="FootnoteText"/>
      </w:pPr>
      <w:r>
        <w:rPr>
          <w:rStyle w:val="FootnoteReference"/>
        </w:rPr>
        <w:footnoteRef/>
      </w:r>
      <w:r>
        <w:t xml:space="preserve"> </w:t>
      </w:r>
      <w:r w:rsidRPr="00C7451E">
        <w:rPr>
          <w:sz w:val="16"/>
          <w:szCs w:val="16"/>
        </w:rPr>
        <w:t>CONGREGATION FOR BISHOPS</w:t>
      </w:r>
      <w:r>
        <w:rPr>
          <w:sz w:val="16"/>
          <w:szCs w:val="16"/>
        </w:rPr>
        <w:t xml:space="preserve">: </w:t>
      </w:r>
      <w:r w:rsidRPr="00C7451E">
        <w:rPr>
          <w:sz w:val="16"/>
          <w:szCs w:val="16"/>
        </w:rPr>
        <w:t>CONGREGATION FOR THE EVANGELIZATION OF PEOPLES</w:t>
      </w:r>
      <w:r>
        <w:rPr>
          <w:sz w:val="16"/>
          <w:szCs w:val="16"/>
        </w:rPr>
        <w:t xml:space="preserve">  - </w:t>
      </w:r>
      <w:r w:rsidRPr="00C7451E">
        <w:rPr>
          <w:b/>
          <w:bCs/>
          <w:i/>
          <w:iCs/>
          <w:sz w:val="16"/>
          <w:szCs w:val="16"/>
        </w:rPr>
        <w:t>INSTRUCTION ON DIOCESAN SYNODS</w:t>
      </w:r>
    </w:p>
  </w:footnote>
  <w:footnote w:id="2">
    <w:p w:rsidR="00DA468B" w:rsidRDefault="00DA468B" w:rsidP="00DA468B">
      <w:pPr>
        <w:pStyle w:val="FootnoteText"/>
      </w:pPr>
      <w:r>
        <w:rPr>
          <w:rStyle w:val="FootnoteReference"/>
        </w:rPr>
        <w:footnoteRef/>
      </w:r>
      <w:r>
        <w:rPr>
          <w:rStyle w:val="FootnoteReference"/>
        </w:rPr>
        <w:t xml:space="preserve"> </w:t>
      </w:r>
    </w:p>
  </w:footnote>
  <w:footnote w:id="3">
    <w:p w:rsidR="00DA468B" w:rsidRDefault="00DA468B" w:rsidP="00DA468B">
      <w:pPr>
        <w:pStyle w:val="FootnoteText"/>
      </w:pPr>
      <w:r>
        <w:rPr>
          <w:rStyle w:val="FootnoteReference"/>
        </w:rPr>
        <w:footnoteRef/>
      </w:r>
      <w:r>
        <w:t xml:space="preserve"> See footnote 1</w:t>
      </w:r>
    </w:p>
  </w:footnote>
  <w:footnote w:id="4">
    <w:p w:rsidR="00C7451E" w:rsidRPr="00C7451E" w:rsidRDefault="00C7451E" w:rsidP="00C7451E">
      <w:pPr>
        <w:pStyle w:val="NormalWeb"/>
        <w:spacing w:before="0" w:beforeAutospacing="0" w:after="0" w:afterAutospacing="0"/>
        <w:rPr>
          <w:rFonts w:asciiTheme="minorHAnsi" w:hAnsiTheme="minorHAnsi"/>
          <w:color w:val="auto"/>
          <w:sz w:val="16"/>
          <w:szCs w:val="16"/>
        </w:rPr>
      </w:pPr>
      <w:r>
        <w:rPr>
          <w:rStyle w:val="FootnoteReference"/>
        </w:rPr>
        <w:footnoteRef/>
      </w:r>
      <w:hyperlink r:id="rId1" w:history="1">
        <w:r w:rsidRPr="00E9780F">
          <w:rPr>
            <w:rStyle w:val="Hyperlink"/>
          </w:rPr>
          <w:t>http://www.vatican.va/roman_curia/congregations/cbishops/documents/rc_con_cbishops_doc_20041118_diocesan-synods-1997_en.html</w:t>
        </w:r>
      </w:hyperlink>
      <w:r>
        <w:t xml:space="preserve"> </w:t>
      </w:r>
      <w:r w:rsidR="003A676D">
        <w:t>(</w:t>
      </w:r>
      <w:r w:rsidR="003A676D">
        <w:rPr>
          <w:bCs/>
          <w:iCs/>
          <w:sz w:val="16"/>
          <w:szCs w:val="16"/>
        </w:rPr>
        <w:t>see foot note 1)</w:t>
      </w:r>
    </w:p>
  </w:footnote>
  <w:footnote w:id="5">
    <w:p w:rsidR="00C7451E" w:rsidRPr="00C7451E" w:rsidRDefault="00C7451E">
      <w:pPr>
        <w:pStyle w:val="FootnoteText"/>
      </w:pPr>
      <w:r>
        <w:rPr>
          <w:rStyle w:val="FootnoteReference"/>
        </w:rPr>
        <w:footnoteRef/>
      </w:r>
      <w:r>
        <w:t xml:space="preserve"> </w:t>
      </w:r>
      <w:r w:rsidRPr="00C7451E">
        <w:rPr>
          <w:b/>
          <w:bCs/>
          <w:i/>
          <w:iCs/>
          <w:sz w:val="16"/>
          <w:szCs w:val="16"/>
        </w:rPr>
        <w:t>INSTRUCTION ON DIOCESAN SYNODS</w:t>
      </w:r>
      <w:r>
        <w:rPr>
          <w:bCs/>
          <w:iCs/>
          <w:sz w:val="16"/>
          <w:szCs w:val="16"/>
        </w:rPr>
        <w:t xml:space="preserve"> (see foot note 1)</w:t>
      </w:r>
    </w:p>
  </w:footnote>
  <w:footnote w:id="6">
    <w:p w:rsidR="00C7451E" w:rsidRDefault="00C7451E">
      <w:pPr>
        <w:pStyle w:val="FootnoteText"/>
      </w:pPr>
      <w:r>
        <w:rPr>
          <w:rStyle w:val="FootnoteReference"/>
        </w:rPr>
        <w:footnoteRef/>
      </w:r>
      <w:r>
        <w:t xml:space="preserve"> </w:t>
      </w:r>
      <w:r w:rsidRPr="00C7451E">
        <w:rPr>
          <w:sz w:val="16"/>
          <w:szCs w:val="16"/>
        </w:rPr>
        <w:t>As above</w:t>
      </w:r>
    </w:p>
  </w:footnote>
  <w:footnote w:id="7">
    <w:p w:rsidR="00A766D6" w:rsidRDefault="00A766D6">
      <w:pPr>
        <w:pStyle w:val="FootnoteText"/>
      </w:pPr>
      <w:r>
        <w:rPr>
          <w:rStyle w:val="FootnoteReference"/>
        </w:rPr>
        <w:footnoteRef/>
      </w:r>
      <w:r>
        <w:t xml:space="preserve"> </w:t>
      </w:r>
      <w:r w:rsidRPr="00A766D6">
        <w:t>http://issuu.com/dioceseofpaisley/docs/draft_interim_report_1.docx/4?e=19578034/33165598</w:t>
      </w:r>
    </w:p>
  </w:footnote>
  <w:footnote w:id="8">
    <w:p w:rsidR="00DA468B" w:rsidRDefault="00DA468B" w:rsidP="00DA468B">
      <w:pPr>
        <w:pStyle w:val="FootnoteText"/>
      </w:pPr>
      <w:r>
        <w:rPr>
          <w:rStyle w:val="FootnoteReference"/>
        </w:rPr>
        <w:footnoteRef/>
      </w:r>
      <w:r>
        <w:t xml:space="preserve"> See note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167" w:rsidRDefault="00C851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167" w:rsidRDefault="00C851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167" w:rsidRDefault="00C851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80080"/>
    <w:multiLevelType w:val="hybridMultilevel"/>
    <w:tmpl w:val="A7C257E4"/>
    <w:lvl w:ilvl="0" w:tplc="5960427A">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BDB4C8D"/>
    <w:multiLevelType w:val="hybridMultilevel"/>
    <w:tmpl w:val="DF6CF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6003B25"/>
    <w:multiLevelType w:val="hybridMultilevel"/>
    <w:tmpl w:val="A7C257E4"/>
    <w:lvl w:ilvl="0" w:tplc="5960427A">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8954E1D"/>
    <w:multiLevelType w:val="hybridMultilevel"/>
    <w:tmpl w:val="03122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77755A4"/>
    <w:multiLevelType w:val="hybridMultilevel"/>
    <w:tmpl w:val="580E9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BF0"/>
    <w:rsid w:val="000647ED"/>
    <w:rsid w:val="00081800"/>
    <w:rsid w:val="0008403E"/>
    <w:rsid w:val="000D3D84"/>
    <w:rsid w:val="00143072"/>
    <w:rsid w:val="00162CC7"/>
    <w:rsid w:val="00173199"/>
    <w:rsid w:val="00181CC5"/>
    <w:rsid w:val="001973C9"/>
    <w:rsid w:val="00203EE0"/>
    <w:rsid w:val="00245044"/>
    <w:rsid w:val="00272EE6"/>
    <w:rsid w:val="002C268D"/>
    <w:rsid w:val="002F04D2"/>
    <w:rsid w:val="00330666"/>
    <w:rsid w:val="003A676D"/>
    <w:rsid w:val="003C645F"/>
    <w:rsid w:val="003E77E2"/>
    <w:rsid w:val="004512C8"/>
    <w:rsid w:val="00456AF3"/>
    <w:rsid w:val="00473480"/>
    <w:rsid w:val="00494BF0"/>
    <w:rsid w:val="004E5402"/>
    <w:rsid w:val="00500DD6"/>
    <w:rsid w:val="00591E1F"/>
    <w:rsid w:val="00626952"/>
    <w:rsid w:val="006F0AF1"/>
    <w:rsid w:val="00715734"/>
    <w:rsid w:val="00740AF8"/>
    <w:rsid w:val="007D28B4"/>
    <w:rsid w:val="008960B5"/>
    <w:rsid w:val="008C3A4B"/>
    <w:rsid w:val="00970E94"/>
    <w:rsid w:val="00A40EBA"/>
    <w:rsid w:val="00A766D6"/>
    <w:rsid w:val="00AC7A3F"/>
    <w:rsid w:val="00AE3101"/>
    <w:rsid w:val="00B576FF"/>
    <w:rsid w:val="00B97AC4"/>
    <w:rsid w:val="00C238C6"/>
    <w:rsid w:val="00C7451E"/>
    <w:rsid w:val="00C85167"/>
    <w:rsid w:val="00CA401A"/>
    <w:rsid w:val="00CB5913"/>
    <w:rsid w:val="00D11459"/>
    <w:rsid w:val="00D277F3"/>
    <w:rsid w:val="00D6062F"/>
    <w:rsid w:val="00DA468B"/>
    <w:rsid w:val="00DD117D"/>
    <w:rsid w:val="00E1414F"/>
    <w:rsid w:val="00E95835"/>
    <w:rsid w:val="00EB44B2"/>
    <w:rsid w:val="00F534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D3D84"/>
    <w:rPr>
      <w:b/>
      <w:bCs/>
    </w:rPr>
  </w:style>
  <w:style w:type="paragraph" w:styleId="FootnoteText">
    <w:name w:val="footnote text"/>
    <w:basedOn w:val="Normal"/>
    <w:link w:val="FootnoteTextChar"/>
    <w:uiPriority w:val="99"/>
    <w:semiHidden/>
    <w:unhideWhenUsed/>
    <w:rsid w:val="00C745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451E"/>
    <w:rPr>
      <w:sz w:val="20"/>
      <w:szCs w:val="20"/>
    </w:rPr>
  </w:style>
  <w:style w:type="character" w:styleId="FootnoteReference">
    <w:name w:val="footnote reference"/>
    <w:basedOn w:val="DefaultParagraphFont"/>
    <w:uiPriority w:val="99"/>
    <w:semiHidden/>
    <w:unhideWhenUsed/>
    <w:rsid w:val="00C7451E"/>
    <w:rPr>
      <w:vertAlign w:val="superscript"/>
    </w:rPr>
  </w:style>
  <w:style w:type="character" w:styleId="Hyperlink">
    <w:name w:val="Hyperlink"/>
    <w:basedOn w:val="DefaultParagraphFont"/>
    <w:uiPriority w:val="99"/>
    <w:unhideWhenUsed/>
    <w:rsid w:val="00C7451E"/>
    <w:rPr>
      <w:color w:val="0563C1" w:themeColor="hyperlink"/>
      <w:u w:val="single"/>
    </w:rPr>
  </w:style>
  <w:style w:type="paragraph" w:styleId="NormalWeb">
    <w:name w:val="Normal (Web)"/>
    <w:basedOn w:val="Normal"/>
    <w:uiPriority w:val="99"/>
    <w:unhideWhenUsed/>
    <w:rsid w:val="00C7451E"/>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styleId="EndnoteText">
    <w:name w:val="endnote text"/>
    <w:basedOn w:val="Normal"/>
    <w:link w:val="EndnoteTextChar"/>
    <w:uiPriority w:val="99"/>
    <w:semiHidden/>
    <w:unhideWhenUsed/>
    <w:rsid w:val="00C7451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51E"/>
    <w:rPr>
      <w:sz w:val="20"/>
      <w:szCs w:val="20"/>
    </w:rPr>
  </w:style>
  <w:style w:type="character" w:styleId="EndnoteReference">
    <w:name w:val="endnote reference"/>
    <w:basedOn w:val="DefaultParagraphFont"/>
    <w:uiPriority w:val="99"/>
    <w:semiHidden/>
    <w:unhideWhenUsed/>
    <w:rsid w:val="00C7451E"/>
    <w:rPr>
      <w:vertAlign w:val="superscript"/>
    </w:rPr>
  </w:style>
  <w:style w:type="paragraph" w:styleId="ListParagraph">
    <w:name w:val="List Paragraph"/>
    <w:basedOn w:val="Normal"/>
    <w:uiPriority w:val="34"/>
    <w:qFormat/>
    <w:rsid w:val="0008403E"/>
    <w:pPr>
      <w:ind w:left="720"/>
      <w:contextualSpacing/>
    </w:pPr>
  </w:style>
  <w:style w:type="paragraph" w:styleId="Header">
    <w:name w:val="header"/>
    <w:basedOn w:val="Normal"/>
    <w:link w:val="HeaderChar"/>
    <w:uiPriority w:val="99"/>
    <w:unhideWhenUsed/>
    <w:rsid w:val="00C851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5167"/>
  </w:style>
  <w:style w:type="paragraph" w:styleId="Footer">
    <w:name w:val="footer"/>
    <w:basedOn w:val="Normal"/>
    <w:link w:val="FooterChar"/>
    <w:uiPriority w:val="99"/>
    <w:unhideWhenUsed/>
    <w:rsid w:val="00C851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1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D3D84"/>
    <w:rPr>
      <w:b/>
      <w:bCs/>
    </w:rPr>
  </w:style>
  <w:style w:type="paragraph" w:styleId="FootnoteText">
    <w:name w:val="footnote text"/>
    <w:basedOn w:val="Normal"/>
    <w:link w:val="FootnoteTextChar"/>
    <w:uiPriority w:val="99"/>
    <w:semiHidden/>
    <w:unhideWhenUsed/>
    <w:rsid w:val="00C745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451E"/>
    <w:rPr>
      <w:sz w:val="20"/>
      <w:szCs w:val="20"/>
    </w:rPr>
  </w:style>
  <w:style w:type="character" w:styleId="FootnoteReference">
    <w:name w:val="footnote reference"/>
    <w:basedOn w:val="DefaultParagraphFont"/>
    <w:uiPriority w:val="99"/>
    <w:semiHidden/>
    <w:unhideWhenUsed/>
    <w:rsid w:val="00C7451E"/>
    <w:rPr>
      <w:vertAlign w:val="superscript"/>
    </w:rPr>
  </w:style>
  <w:style w:type="character" w:styleId="Hyperlink">
    <w:name w:val="Hyperlink"/>
    <w:basedOn w:val="DefaultParagraphFont"/>
    <w:uiPriority w:val="99"/>
    <w:unhideWhenUsed/>
    <w:rsid w:val="00C7451E"/>
    <w:rPr>
      <w:color w:val="0563C1" w:themeColor="hyperlink"/>
      <w:u w:val="single"/>
    </w:rPr>
  </w:style>
  <w:style w:type="paragraph" w:styleId="NormalWeb">
    <w:name w:val="Normal (Web)"/>
    <w:basedOn w:val="Normal"/>
    <w:uiPriority w:val="99"/>
    <w:unhideWhenUsed/>
    <w:rsid w:val="00C7451E"/>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styleId="EndnoteText">
    <w:name w:val="endnote text"/>
    <w:basedOn w:val="Normal"/>
    <w:link w:val="EndnoteTextChar"/>
    <w:uiPriority w:val="99"/>
    <w:semiHidden/>
    <w:unhideWhenUsed/>
    <w:rsid w:val="00C7451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51E"/>
    <w:rPr>
      <w:sz w:val="20"/>
      <w:szCs w:val="20"/>
    </w:rPr>
  </w:style>
  <w:style w:type="character" w:styleId="EndnoteReference">
    <w:name w:val="endnote reference"/>
    <w:basedOn w:val="DefaultParagraphFont"/>
    <w:uiPriority w:val="99"/>
    <w:semiHidden/>
    <w:unhideWhenUsed/>
    <w:rsid w:val="00C7451E"/>
    <w:rPr>
      <w:vertAlign w:val="superscript"/>
    </w:rPr>
  </w:style>
  <w:style w:type="paragraph" w:styleId="ListParagraph">
    <w:name w:val="List Paragraph"/>
    <w:basedOn w:val="Normal"/>
    <w:uiPriority w:val="34"/>
    <w:qFormat/>
    <w:rsid w:val="0008403E"/>
    <w:pPr>
      <w:ind w:left="720"/>
      <w:contextualSpacing/>
    </w:pPr>
  </w:style>
  <w:style w:type="paragraph" w:styleId="Header">
    <w:name w:val="header"/>
    <w:basedOn w:val="Normal"/>
    <w:link w:val="HeaderChar"/>
    <w:uiPriority w:val="99"/>
    <w:unhideWhenUsed/>
    <w:rsid w:val="00C851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5167"/>
  </w:style>
  <w:style w:type="paragraph" w:styleId="Footer">
    <w:name w:val="footer"/>
    <w:basedOn w:val="Normal"/>
    <w:link w:val="FooterChar"/>
    <w:uiPriority w:val="99"/>
    <w:unhideWhenUsed/>
    <w:rsid w:val="00C851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56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www.vatican.va/roman_curia/congregations/cbishops/documents/rc_con_cbishops_doc_20041118_diocesan-synods-1997_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A8069-E571-4C51-B249-C5B9DD4A1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3975</Words>
  <Characters>22664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Coupar</dc:creator>
  <cp:lastModifiedBy>Colette Sweeney</cp:lastModifiedBy>
  <cp:revision>2</cp:revision>
  <dcterms:created xsi:type="dcterms:W3CDTF">2016-04-20T15:47:00Z</dcterms:created>
  <dcterms:modified xsi:type="dcterms:W3CDTF">2016-04-20T15:47:00Z</dcterms:modified>
</cp:coreProperties>
</file>